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BE" w:rsidRDefault="001A7C75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t>ПРОЕКТ</w:t>
      </w:r>
      <w:bookmarkStart w:id="0" w:name="_GoBack"/>
      <w:bookmarkEnd w:id="0"/>
    </w:p>
    <w:p w:rsidR="00867CBE" w:rsidRDefault="00867CBE" w:rsidP="00867CBE">
      <w:pPr>
        <w:tabs>
          <w:tab w:val="left" w:pos="720"/>
        </w:tabs>
        <w:spacing w:line="320" w:lineRule="exact"/>
        <w:jc w:val="center"/>
        <w:rPr>
          <w:b/>
          <w:sz w:val="24"/>
          <w:szCs w:val="24"/>
          <w:u w:val="single"/>
        </w:rPr>
      </w:pPr>
    </w:p>
    <w:p w:rsidR="00867CBE" w:rsidRDefault="00867CBE" w:rsidP="00867CBE">
      <w:pPr>
        <w:spacing w:line="320" w:lineRule="exact"/>
        <w:jc w:val="center"/>
        <w:rPr>
          <w:sz w:val="24"/>
          <w:szCs w:val="24"/>
        </w:rPr>
      </w:pP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0668C9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668C9">
        <w:rPr>
          <w:sz w:val="24"/>
          <w:szCs w:val="24"/>
        </w:rPr>
        <w:t xml:space="preserve"> 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ШЛИССЕЛЬБУРГСКО</w:t>
      </w:r>
      <w:r w:rsidR="00B510FF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ГОРОДСКО</w:t>
      </w:r>
      <w:r w:rsidR="00B510FF">
        <w:rPr>
          <w:sz w:val="24"/>
          <w:szCs w:val="24"/>
        </w:rPr>
        <w:t>ГО</w:t>
      </w:r>
      <w:r w:rsidRPr="000668C9">
        <w:rPr>
          <w:sz w:val="24"/>
          <w:szCs w:val="24"/>
        </w:rPr>
        <w:t xml:space="preserve"> ПОСЕЛЕНИ</w:t>
      </w:r>
      <w:r w:rsidR="00B510FF">
        <w:rPr>
          <w:sz w:val="24"/>
          <w:szCs w:val="24"/>
        </w:rPr>
        <w:t>Я</w:t>
      </w:r>
    </w:p>
    <w:p w:rsidR="00867CBE" w:rsidRPr="000668C9" w:rsidRDefault="00867CBE" w:rsidP="00867CBE">
      <w:pPr>
        <w:spacing w:line="320" w:lineRule="exact"/>
        <w:jc w:val="center"/>
        <w:rPr>
          <w:sz w:val="24"/>
          <w:szCs w:val="24"/>
        </w:rPr>
      </w:pPr>
      <w:r w:rsidRPr="000668C9">
        <w:rPr>
          <w:sz w:val="24"/>
          <w:szCs w:val="24"/>
        </w:rPr>
        <w:t>КИРОВСК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0668C9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</w:p>
    <w:p w:rsidR="00867CBE" w:rsidRPr="000668C9" w:rsidRDefault="00867CBE" w:rsidP="00867CBE">
      <w:pPr>
        <w:spacing w:line="320" w:lineRule="exact"/>
        <w:jc w:val="center"/>
        <w:rPr>
          <w:sz w:val="22"/>
          <w:szCs w:val="22"/>
        </w:rPr>
      </w:pPr>
      <w:r w:rsidRPr="000668C9">
        <w:rPr>
          <w:sz w:val="24"/>
          <w:szCs w:val="24"/>
        </w:rPr>
        <w:t>ЛЕНИНГРАДСКОЙ ОБЛАСТИ</w:t>
      </w:r>
    </w:p>
    <w:p w:rsidR="00867CBE" w:rsidRPr="000668C9" w:rsidRDefault="00867CBE" w:rsidP="00867CBE">
      <w:pPr>
        <w:spacing w:line="360" w:lineRule="auto"/>
        <w:jc w:val="center"/>
        <w:rPr>
          <w:b/>
          <w:sz w:val="24"/>
          <w:szCs w:val="24"/>
        </w:rPr>
      </w:pPr>
    </w:p>
    <w:p w:rsidR="00867CBE" w:rsidRPr="000668C9" w:rsidRDefault="00867CBE" w:rsidP="00867CBE">
      <w:pPr>
        <w:spacing w:line="360" w:lineRule="auto"/>
        <w:jc w:val="center"/>
        <w:rPr>
          <w:b/>
          <w:sz w:val="24"/>
          <w:szCs w:val="24"/>
        </w:rPr>
      </w:pPr>
    </w:p>
    <w:p w:rsidR="00867CBE" w:rsidRPr="009C2F64" w:rsidRDefault="00867CBE" w:rsidP="00867CBE">
      <w:pPr>
        <w:pStyle w:val="1"/>
        <w:rPr>
          <w:rFonts w:ascii="Times New Roman" w:hAnsi="Times New Roman"/>
          <w:sz w:val="32"/>
          <w:szCs w:val="32"/>
        </w:rPr>
      </w:pPr>
      <w:proofErr w:type="gramStart"/>
      <w:r w:rsidRPr="009C2F64">
        <w:rPr>
          <w:rFonts w:ascii="Times New Roman" w:hAnsi="Times New Roman"/>
          <w:sz w:val="32"/>
          <w:szCs w:val="32"/>
        </w:rPr>
        <w:t>П</w:t>
      </w:r>
      <w:proofErr w:type="gramEnd"/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С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Т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А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О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В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Л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Н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И</w:t>
      </w:r>
      <w:r w:rsidR="00257481" w:rsidRPr="009C2F64">
        <w:rPr>
          <w:rFonts w:ascii="Times New Roman" w:hAnsi="Times New Roman"/>
          <w:sz w:val="32"/>
          <w:szCs w:val="32"/>
        </w:rPr>
        <w:t xml:space="preserve"> </w:t>
      </w:r>
      <w:r w:rsidRPr="009C2F64">
        <w:rPr>
          <w:rFonts w:ascii="Times New Roman" w:hAnsi="Times New Roman"/>
          <w:sz w:val="32"/>
          <w:szCs w:val="32"/>
        </w:rPr>
        <w:t>Е</w:t>
      </w:r>
    </w:p>
    <w:p w:rsidR="00867CBE" w:rsidRDefault="00867CBE" w:rsidP="00867CBE"/>
    <w:p w:rsidR="00F179C1" w:rsidRPr="00867CBE" w:rsidRDefault="00F179C1" w:rsidP="00867CBE"/>
    <w:p w:rsidR="00867CBE" w:rsidRDefault="005C1307" w:rsidP="002801BC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7CBE" w:rsidRPr="00867CBE">
        <w:rPr>
          <w:sz w:val="24"/>
          <w:szCs w:val="24"/>
        </w:rPr>
        <w:t>т</w:t>
      </w:r>
      <w:r w:rsidR="00867CBE">
        <w:rPr>
          <w:sz w:val="24"/>
          <w:szCs w:val="24"/>
        </w:rPr>
        <w:t xml:space="preserve">  </w:t>
      </w:r>
      <w:r w:rsidR="00B52845">
        <w:rPr>
          <w:sz w:val="24"/>
          <w:szCs w:val="24"/>
        </w:rPr>
        <w:t>______________</w:t>
      </w:r>
      <w:r w:rsidR="00F93747">
        <w:rPr>
          <w:sz w:val="24"/>
          <w:szCs w:val="24"/>
        </w:rPr>
        <w:t xml:space="preserve"> </w:t>
      </w:r>
      <w:r w:rsidR="00EC503E">
        <w:rPr>
          <w:sz w:val="24"/>
          <w:szCs w:val="24"/>
        </w:rPr>
        <w:t xml:space="preserve">№ </w:t>
      </w:r>
      <w:r w:rsidR="00B52845">
        <w:rPr>
          <w:sz w:val="24"/>
          <w:szCs w:val="24"/>
        </w:rPr>
        <w:t>________</w:t>
      </w:r>
    </w:p>
    <w:p w:rsidR="00867CBE" w:rsidRDefault="00867CBE" w:rsidP="002801BC">
      <w:pPr>
        <w:rPr>
          <w:sz w:val="24"/>
          <w:szCs w:val="24"/>
        </w:rPr>
      </w:pP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Об утверждении порядка действий</w:t>
      </w: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при возникновении или угрозе</w:t>
      </w: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массовых нарушений электроснабжения</w:t>
      </w: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потребителей на территории</w:t>
      </w: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Шлиссельбургского городского поселения</w:t>
      </w:r>
    </w:p>
    <w:p w:rsidR="00B52845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Кировского муниципального района</w:t>
      </w:r>
    </w:p>
    <w:p w:rsidR="00867CBE" w:rsidRPr="008A3602" w:rsidRDefault="00B52845" w:rsidP="0089359E">
      <w:pPr>
        <w:rPr>
          <w:b/>
          <w:sz w:val="28"/>
          <w:szCs w:val="28"/>
        </w:rPr>
      </w:pPr>
      <w:r w:rsidRPr="008A3602">
        <w:rPr>
          <w:b/>
          <w:sz w:val="28"/>
          <w:szCs w:val="28"/>
        </w:rPr>
        <w:t>Ленинградской области</w:t>
      </w:r>
    </w:p>
    <w:p w:rsidR="0081792F" w:rsidRPr="0082654C" w:rsidRDefault="0081792F" w:rsidP="002801BC">
      <w:pPr>
        <w:rPr>
          <w:b/>
          <w:sz w:val="28"/>
          <w:szCs w:val="28"/>
        </w:rPr>
      </w:pPr>
    </w:p>
    <w:p w:rsidR="00C80CA4" w:rsidRDefault="00E3501F" w:rsidP="0089359E">
      <w:pPr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самоуправления», рекомендациями п. 3.2. протокола № 133 от 02.10.2025 Внеочередного заседания штаба по обеспечению безопасности электроснабжения при Правительстве Ленинградской области, </w:t>
      </w:r>
      <w:r>
        <w:rPr>
          <w:b/>
          <w:sz w:val="28"/>
          <w:szCs w:val="28"/>
        </w:rPr>
        <w:t>постановляет</w:t>
      </w:r>
      <w:r w:rsidR="002165E0">
        <w:rPr>
          <w:sz w:val="24"/>
          <w:szCs w:val="24"/>
        </w:rPr>
        <w:t>:</w:t>
      </w:r>
    </w:p>
    <w:p w:rsidR="002165E0" w:rsidRPr="00E3501F" w:rsidRDefault="00E3501F" w:rsidP="00E3501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501F">
        <w:rPr>
          <w:sz w:val="28"/>
          <w:szCs w:val="28"/>
        </w:rPr>
        <w:t xml:space="preserve">Утвердить порядок действий при возникновении или угрозе возникновения массовых нарушений электроснабжения потребителей на территории </w:t>
      </w:r>
      <w:r>
        <w:rPr>
          <w:sz w:val="28"/>
          <w:szCs w:val="28"/>
        </w:rPr>
        <w:t>Шлиссельбургского</w:t>
      </w:r>
      <w:r w:rsidRPr="00E3501F">
        <w:rPr>
          <w:sz w:val="28"/>
          <w:szCs w:val="28"/>
        </w:rPr>
        <w:t xml:space="preserve"> городского поселения Кировского муниципального района Ленинградской области, согласно приложению к настоящему постановлению.</w:t>
      </w:r>
    </w:p>
    <w:p w:rsidR="0082654C" w:rsidRPr="00E3501F" w:rsidRDefault="008D23DC" w:rsidP="003F57D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3501F">
        <w:rPr>
          <w:sz w:val="28"/>
          <w:szCs w:val="28"/>
        </w:rPr>
        <w:t>Настоящее постановление подлежит</w:t>
      </w:r>
      <w:r w:rsidR="000A25E0" w:rsidRPr="00E3501F">
        <w:rPr>
          <w:sz w:val="28"/>
          <w:szCs w:val="28"/>
        </w:rPr>
        <w:t xml:space="preserve"> размещению</w:t>
      </w:r>
      <w:r w:rsidRPr="00E3501F">
        <w:rPr>
          <w:sz w:val="28"/>
          <w:szCs w:val="28"/>
        </w:rPr>
        <w:t xml:space="preserve"> на официальном сайте администрации Шлиссельбургско</w:t>
      </w:r>
      <w:r w:rsidR="00B510FF" w:rsidRPr="00E3501F">
        <w:rPr>
          <w:sz w:val="28"/>
          <w:szCs w:val="28"/>
        </w:rPr>
        <w:t>го</w:t>
      </w:r>
      <w:r w:rsidRPr="00E3501F">
        <w:rPr>
          <w:sz w:val="28"/>
          <w:szCs w:val="28"/>
        </w:rPr>
        <w:t xml:space="preserve"> городско</w:t>
      </w:r>
      <w:r w:rsidR="00B510FF" w:rsidRPr="00E3501F">
        <w:rPr>
          <w:sz w:val="28"/>
          <w:szCs w:val="28"/>
        </w:rPr>
        <w:t>го</w:t>
      </w:r>
      <w:r w:rsidRPr="00E3501F">
        <w:rPr>
          <w:sz w:val="28"/>
          <w:szCs w:val="28"/>
        </w:rPr>
        <w:t xml:space="preserve"> поселени</w:t>
      </w:r>
      <w:r w:rsidR="00B510FF" w:rsidRPr="00E3501F">
        <w:rPr>
          <w:sz w:val="28"/>
          <w:szCs w:val="28"/>
        </w:rPr>
        <w:t>я</w:t>
      </w:r>
      <w:r w:rsidRPr="00E3501F">
        <w:rPr>
          <w:sz w:val="28"/>
          <w:szCs w:val="28"/>
        </w:rPr>
        <w:t xml:space="preserve"> Кировского муниципального район</w:t>
      </w:r>
      <w:r w:rsidR="000C4737" w:rsidRPr="00E3501F">
        <w:rPr>
          <w:sz w:val="28"/>
          <w:szCs w:val="28"/>
        </w:rPr>
        <w:t>а</w:t>
      </w:r>
      <w:r w:rsidRPr="00E3501F">
        <w:rPr>
          <w:sz w:val="28"/>
          <w:szCs w:val="28"/>
        </w:rPr>
        <w:t xml:space="preserve"> Ленинградской области</w:t>
      </w:r>
      <w:r w:rsidR="000C4737" w:rsidRPr="00E3501F">
        <w:rPr>
          <w:sz w:val="28"/>
          <w:szCs w:val="28"/>
        </w:rPr>
        <w:t>.</w:t>
      </w:r>
    </w:p>
    <w:p w:rsidR="0082654C" w:rsidRPr="00E3501F" w:rsidRDefault="0082654C" w:rsidP="003F57DF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E3501F">
        <w:rPr>
          <w:sz w:val="28"/>
          <w:szCs w:val="28"/>
        </w:rPr>
        <w:t>Контроль за</w:t>
      </w:r>
      <w:proofErr w:type="gramEnd"/>
      <w:r w:rsidRPr="00E3501F">
        <w:rPr>
          <w:sz w:val="28"/>
          <w:szCs w:val="28"/>
        </w:rPr>
        <w:t xml:space="preserve"> исполнением </w:t>
      </w:r>
      <w:r w:rsidR="00E3501F" w:rsidRPr="00EB5BBB">
        <w:rPr>
          <w:sz w:val="28"/>
          <w:szCs w:val="28"/>
        </w:rPr>
        <w:t>настоящего постановления оставляю за собой.</w:t>
      </w:r>
    </w:p>
    <w:p w:rsidR="00A65D6E" w:rsidRPr="0082654C" w:rsidRDefault="00A65D6E" w:rsidP="00A65D6E">
      <w:pPr>
        <w:pStyle w:val="a3"/>
        <w:ind w:left="927"/>
        <w:jc w:val="both"/>
        <w:rPr>
          <w:sz w:val="24"/>
          <w:szCs w:val="24"/>
        </w:rPr>
      </w:pPr>
    </w:p>
    <w:p w:rsidR="00A65D6E" w:rsidRPr="0082654C" w:rsidRDefault="00A65D6E" w:rsidP="009C2F64">
      <w:pPr>
        <w:pStyle w:val="a3"/>
        <w:ind w:left="0"/>
        <w:jc w:val="both"/>
        <w:rPr>
          <w:sz w:val="24"/>
          <w:szCs w:val="24"/>
        </w:rPr>
      </w:pPr>
    </w:p>
    <w:p w:rsidR="005E38B1" w:rsidRPr="00E3501F" w:rsidRDefault="005C1307" w:rsidP="0082654C">
      <w:pPr>
        <w:pStyle w:val="a3"/>
        <w:ind w:left="0"/>
        <w:rPr>
          <w:sz w:val="28"/>
          <w:szCs w:val="28"/>
        </w:rPr>
      </w:pPr>
      <w:r w:rsidRPr="00E3501F">
        <w:rPr>
          <w:sz w:val="28"/>
          <w:szCs w:val="28"/>
        </w:rPr>
        <w:t>Г</w:t>
      </w:r>
      <w:r w:rsidR="0082654C" w:rsidRPr="00E3501F">
        <w:rPr>
          <w:sz w:val="28"/>
          <w:szCs w:val="28"/>
        </w:rPr>
        <w:t>лав</w:t>
      </w:r>
      <w:r w:rsidRPr="00E3501F">
        <w:rPr>
          <w:sz w:val="28"/>
          <w:szCs w:val="28"/>
        </w:rPr>
        <w:t>а</w:t>
      </w:r>
      <w:r w:rsidR="0082654C" w:rsidRPr="00E3501F">
        <w:rPr>
          <w:sz w:val="28"/>
          <w:szCs w:val="28"/>
        </w:rPr>
        <w:t xml:space="preserve"> администрации    </w:t>
      </w:r>
      <w:r w:rsidRPr="00E3501F">
        <w:rPr>
          <w:sz w:val="28"/>
          <w:szCs w:val="28"/>
        </w:rPr>
        <w:t xml:space="preserve">    </w:t>
      </w:r>
      <w:r w:rsidR="0082654C" w:rsidRPr="00E3501F">
        <w:rPr>
          <w:sz w:val="28"/>
          <w:szCs w:val="28"/>
        </w:rPr>
        <w:t xml:space="preserve">                                               </w:t>
      </w:r>
      <w:r w:rsidRPr="00E3501F">
        <w:rPr>
          <w:sz w:val="28"/>
          <w:szCs w:val="28"/>
        </w:rPr>
        <w:t xml:space="preserve">   </w:t>
      </w:r>
      <w:r w:rsidR="0082654C" w:rsidRPr="00E3501F">
        <w:rPr>
          <w:sz w:val="28"/>
          <w:szCs w:val="28"/>
        </w:rPr>
        <w:t xml:space="preserve">             </w:t>
      </w:r>
      <w:r w:rsidRPr="00E3501F">
        <w:rPr>
          <w:sz w:val="28"/>
          <w:szCs w:val="28"/>
        </w:rPr>
        <w:t>А.В. Маслаков</w:t>
      </w:r>
    </w:p>
    <w:p w:rsidR="005E38B1" w:rsidRDefault="005E38B1" w:rsidP="001D062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1D0622" w:rsidRDefault="001D0622" w:rsidP="001D062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1D0622" w:rsidRDefault="001D0622" w:rsidP="001D0622">
      <w:pPr>
        <w:jc w:val="both"/>
      </w:pPr>
      <w:r>
        <w:t>Разослано: МКУ «</w:t>
      </w:r>
      <w:proofErr w:type="spellStart"/>
      <w:r>
        <w:t>УГХиО</w:t>
      </w:r>
      <w:proofErr w:type="spellEnd"/>
      <w:r>
        <w:t>»,</w:t>
      </w:r>
      <w:r w:rsidRPr="00F77915">
        <w:t xml:space="preserve"> в дело</w:t>
      </w:r>
      <w:r>
        <w:t>, МБУ «Чистый город»</w:t>
      </w:r>
    </w:p>
    <w:p w:rsidR="001D0622" w:rsidRPr="001D0622" w:rsidRDefault="001D0622" w:rsidP="001D0622">
      <w:pPr>
        <w:pStyle w:val="a6"/>
      </w:pPr>
    </w:p>
    <w:p w:rsidR="001D0622" w:rsidRDefault="001D0622" w:rsidP="001D0622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  <w:sectPr w:rsidR="001D0622" w:rsidSect="001D062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a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A3602" w:rsidTr="007F2689">
        <w:tc>
          <w:tcPr>
            <w:tcW w:w="4678" w:type="dxa"/>
          </w:tcPr>
          <w:p w:rsidR="008A3602" w:rsidRDefault="00866382" w:rsidP="007F2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УТВЕРЖДЕНО</w:t>
            </w:r>
          </w:p>
          <w:p w:rsidR="008A3602" w:rsidRDefault="008A3602" w:rsidP="007F2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</w:t>
            </w:r>
            <w:r w:rsidR="00866382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 xml:space="preserve"> администрации Шлиссельбургского городского поселения Кировского муниципального района Ленинградской области</w:t>
            </w:r>
          </w:p>
          <w:p w:rsidR="008A3602" w:rsidRPr="00736B19" w:rsidRDefault="008A3602" w:rsidP="007F2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 №_________</w:t>
            </w:r>
          </w:p>
        </w:tc>
      </w:tr>
    </w:tbl>
    <w:p w:rsidR="008A3602" w:rsidRPr="00B6024C" w:rsidRDefault="008A3602" w:rsidP="008A3602">
      <w:pPr>
        <w:ind w:right="-32"/>
        <w:jc w:val="center"/>
        <w:rPr>
          <w:b/>
          <w:sz w:val="28"/>
          <w:szCs w:val="28"/>
        </w:rPr>
      </w:pPr>
      <w:r w:rsidRPr="00B6024C">
        <w:rPr>
          <w:b/>
          <w:sz w:val="28"/>
          <w:szCs w:val="28"/>
        </w:rPr>
        <w:t xml:space="preserve">Порядок действий при возникновении или угрозе возникновения массовых нарушений электроснабжения потребителей на территории Шлиссельбургского городского поселения Кировского </w:t>
      </w:r>
      <w:r>
        <w:rPr>
          <w:b/>
          <w:sz w:val="28"/>
          <w:szCs w:val="28"/>
        </w:rPr>
        <w:t>муниципального района Ленинградской области</w:t>
      </w:r>
    </w:p>
    <w:p w:rsidR="008A3602" w:rsidRPr="00A32ED1" w:rsidRDefault="008A3602" w:rsidP="008A3602">
      <w:pPr>
        <w:jc w:val="center"/>
        <w:rPr>
          <w:b/>
          <w:sz w:val="14"/>
          <w:szCs w:val="14"/>
        </w:rPr>
      </w:pPr>
    </w:p>
    <w:tbl>
      <w:tblPr>
        <w:tblStyle w:val="aa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9"/>
        <w:gridCol w:w="3827"/>
        <w:gridCol w:w="1134"/>
      </w:tblGrid>
      <w:tr w:rsidR="008A3602" w:rsidTr="008A3602">
        <w:trPr>
          <w:trHeight w:val="419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Pr="00AF6096" w:rsidRDefault="008A3602" w:rsidP="007F2689">
            <w:pPr>
              <w:pStyle w:val="a3"/>
              <w:ind w:left="1052"/>
              <w:jc w:val="center"/>
              <w:rPr>
                <w:b/>
                <w:sz w:val="24"/>
                <w:szCs w:val="24"/>
              </w:rPr>
            </w:pPr>
            <w:r w:rsidRPr="00AF6096">
              <w:rPr>
                <w:b/>
                <w:sz w:val="24"/>
                <w:szCs w:val="24"/>
              </w:rPr>
              <w:t>Получение информации о возникновении</w:t>
            </w:r>
            <w:r>
              <w:rPr>
                <w:b/>
                <w:sz w:val="24"/>
                <w:szCs w:val="24"/>
              </w:rPr>
              <w:t xml:space="preserve"> массовых нарушений электроснабжения</w:t>
            </w:r>
          </w:p>
        </w:tc>
      </w:tr>
      <w:tr w:rsidR="008A3602" w:rsidTr="008A3602">
        <w:trPr>
          <w:trHeight w:val="3443"/>
        </w:trPr>
        <w:tc>
          <w:tcPr>
            <w:tcW w:w="15310" w:type="dxa"/>
            <w:gridSpan w:val="3"/>
            <w:shd w:val="clear" w:color="auto" w:fill="auto"/>
            <w:vAlign w:val="center"/>
          </w:tcPr>
          <w:p w:rsidR="008A3602" w:rsidRPr="00F828FC" w:rsidRDefault="008A3602" w:rsidP="007F2689">
            <w:pPr>
              <w:jc w:val="both"/>
              <w:rPr>
                <w:b/>
                <w:sz w:val="24"/>
                <w:szCs w:val="24"/>
              </w:rPr>
            </w:pPr>
            <w:r w:rsidRPr="00F828FC">
              <w:rPr>
                <w:b/>
                <w:iCs/>
                <w:sz w:val="24"/>
                <w:szCs w:val="24"/>
              </w:rPr>
              <w:t xml:space="preserve">Получение оперативной информации о неблагоприятных погодных явлениях, </w:t>
            </w:r>
            <w:r>
              <w:rPr>
                <w:b/>
                <w:iCs/>
                <w:sz w:val="24"/>
                <w:szCs w:val="24"/>
              </w:rPr>
              <w:t>создающих</w:t>
            </w:r>
            <w:r w:rsidRPr="00F828FC">
              <w:rPr>
                <w:b/>
                <w:iCs/>
                <w:sz w:val="24"/>
                <w:szCs w:val="24"/>
              </w:rPr>
              <w:t xml:space="preserve"> риски возникновения аварийных ситуаций</w:t>
            </w:r>
            <w:r>
              <w:rPr>
                <w:b/>
                <w:iCs/>
                <w:sz w:val="24"/>
                <w:szCs w:val="24"/>
              </w:rPr>
              <w:t xml:space="preserve"> на объектах электроэнергетики</w:t>
            </w:r>
            <w:r w:rsidRPr="00F828FC">
              <w:rPr>
                <w:b/>
                <w:iCs/>
                <w:sz w:val="24"/>
                <w:szCs w:val="24"/>
              </w:rPr>
              <w:t xml:space="preserve">, возникновения массовых нарушений электроснабжения (далее – МНЭ) </w:t>
            </w:r>
            <w:r>
              <w:rPr>
                <w:b/>
                <w:iCs/>
                <w:sz w:val="24"/>
                <w:szCs w:val="24"/>
              </w:rPr>
              <w:t>на территории Шлиссельбургского городского поселения Кировского муниципального района Ленинградской области (далее – Шлиссельбургское ГП)</w:t>
            </w:r>
            <w:r w:rsidRPr="00F828FC">
              <w:rPr>
                <w:b/>
                <w:sz w:val="24"/>
                <w:szCs w:val="24"/>
              </w:rPr>
              <w:t>: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системообразующей территориальной сетевой организации (далее – СТСО) или территориальной сетевой организации (далее – ТСО), дежурного персонала филиала/подразделения СТСО и ТСО;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рамках </w:t>
            </w:r>
            <w:r w:rsidRPr="00194514">
              <w:rPr>
                <w:sz w:val="24"/>
                <w:szCs w:val="24"/>
              </w:rPr>
              <w:t xml:space="preserve">информационного взаимодействия в жилищно-коммунальной сфере между </w:t>
            </w:r>
            <w:r>
              <w:rPr>
                <w:sz w:val="24"/>
                <w:szCs w:val="24"/>
              </w:rPr>
              <w:t>ресурсо</w:t>
            </w:r>
            <w:r w:rsidRPr="00194514">
              <w:rPr>
                <w:sz w:val="24"/>
                <w:szCs w:val="24"/>
              </w:rPr>
              <w:t>снабжающими организациями и единой дежурно</w:t>
            </w:r>
            <w:r>
              <w:rPr>
                <w:sz w:val="24"/>
                <w:szCs w:val="24"/>
              </w:rPr>
              <w:t xml:space="preserve">-диспетчерской службой (далее - </w:t>
            </w:r>
            <w:r w:rsidRPr="00194514">
              <w:rPr>
                <w:sz w:val="24"/>
                <w:szCs w:val="24"/>
              </w:rPr>
              <w:t>ЕДДС)</w:t>
            </w:r>
            <w:r>
              <w:rPr>
                <w:sz w:val="24"/>
                <w:szCs w:val="24"/>
              </w:rPr>
              <w:t xml:space="preserve"> </w:t>
            </w:r>
            <w:r w:rsidRPr="00194514">
              <w:rPr>
                <w:sz w:val="24"/>
                <w:szCs w:val="24"/>
              </w:rPr>
              <w:t>муниципального образования при учете аварий и инцидентов, произошедших на объектах</w:t>
            </w:r>
            <w:r>
              <w:rPr>
                <w:sz w:val="24"/>
                <w:szCs w:val="24"/>
              </w:rPr>
              <w:t xml:space="preserve"> </w:t>
            </w:r>
            <w:r w:rsidRPr="00194514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 xml:space="preserve"> и жизнеобеспечения населения;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 w:rsidRPr="006B5CB9">
              <w:rPr>
                <w:sz w:val="24"/>
                <w:szCs w:val="24"/>
              </w:rPr>
              <w:t xml:space="preserve">- от </w:t>
            </w:r>
            <w:r>
              <w:rPr>
                <w:sz w:val="24"/>
                <w:szCs w:val="24"/>
              </w:rPr>
              <w:t>территориального органа МЧС России или его подразделений</w:t>
            </w:r>
            <w:r w:rsidRPr="006B5CB9">
              <w:rPr>
                <w:sz w:val="24"/>
                <w:szCs w:val="24"/>
              </w:rPr>
              <w:t>;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5450F">
              <w:rPr>
                <w:sz w:val="24"/>
                <w:szCs w:val="24"/>
              </w:rPr>
              <w:t>от Росгидромета, МЧС России</w:t>
            </w:r>
            <w:r>
              <w:rPr>
                <w:sz w:val="24"/>
                <w:szCs w:val="24"/>
              </w:rPr>
              <w:t>, Федерального агентства лесного хозяйства,</w:t>
            </w:r>
            <w:r w:rsidRPr="00A5450F">
              <w:rPr>
                <w:sz w:val="24"/>
                <w:szCs w:val="24"/>
              </w:rPr>
              <w:t xml:space="preserve"> или иных организаций</w:t>
            </w:r>
            <w:r>
              <w:rPr>
                <w:sz w:val="24"/>
                <w:szCs w:val="24"/>
              </w:rPr>
              <w:t>;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рамках мониторинга СМИ, социальных сетей и других открытых источников информации;</w:t>
            </w:r>
          </w:p>
          <w:p w:rsidR="008A3602" w:rsidRPr="00A60EEC" w:rsidRDefault="008A3602" w:rsidP="007F26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взаимодействия с населением муниципальных образований (потребителями электроэнергии)  </w:t>
            </w:r>
          </w:p>
        </w:tc>
      </w:tr>
      <w:tr w:rsidR="008A3602" w:rsidTr="008A3602">
        <w:trPr>
          <w:trHeight w:val="417"/>
        </w:trPr>
        <w:tc>
          <w:tcPr>
            <w:tcW w:w="10349" w:type="dxa"/>
            <w:shd w:val="clear" w:color="auto" w:fill="DAEEF3" w:themeFill="accent5" w:themeFillTint="33"/>
            <w:vAlign w:val="center"/>
          </w:tcPr>
          <w:p w:rsidR="008A3602" w:rsidRPr="00CE0062" w:rsidRDefault="008A3602" w:rsidP="007F2689">
            <w:pPr>
              <w:ind w:firstLine="210"/>
              <w:jc w:val="center"/>
              <w:rPr>
                <w:b/>
                <w:sz w:val="28"/>
                <w:szCs w:val="28"/>
              </w:rPr>
            </w:pPr>
            <w:r w:rsidRPr="00CE0062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8A3602" w:rsidRPr="00CE0062" w:rsidRDefault="008A3602" w:rsidP="007F26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A3602" w:rsidRPr="00CE0062" w:rsidRDefault="008A3602" w:rsidP="007F2689">
            <w:pPr>
              <w:jc w:val="center"/>
              <w:rPr>
                <w:b/>
                <w:sz w:val="28"/>
                <w:szCs w:val="28"/>
              </w:rPr>
            </w:pPr>
            <w:r w:rsidRPr="00CE0062">
              <w:rPr>
                <w:b/>
                <w:sz w:val="28"/>
                <w:szCs w:val="28"/>
              </w:rPr>
              <w:t>Время</w:t>
            </w:r>
          </w:p>
        </w:tc>
      </w:tr>
      <w:tr w:rsidR="008A3602" w:rsidTr="008A3602">
        <w:trPr>
          <w:trHeight w:val="422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Default="008A3602" w:rsidP="007F2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действий при поступлении информации об угрозе возникновении МНЭ</w:t>
            </w:r>
          </w:p>
        </w:tc>
      </w:tr>
      <w:tr w:rsidR="008A3602" w:rsidTr="008A3602">
        <w:trPr>
          <w:trHeight w:val="932"/>
        </w:trPr>
        <w:tc>
          <w:tcPr>
            <w:tcW w:w="10349" w:type="dxa"/>
            <w:shd w:val="clear" w:color="auto" w:fill="auto"/>
          </w:tcPr>
          <w:p w:rsidR="008A3602" w:rsidRPr="00F828FC" w:rsidRDefault="008A3602" w:rsidP="007F2689">
            <w:pPr>
              <w:jc w:val="both"/>
              <w:rPr>
                <w:sz w:val="24"/>
                <w:szCs w:val="24"/>
              </w:rPr>
            </w:pPr>
            <w:r w:rsidRPr="00F828FC">
              <w:rPr>
                <w:iCs/>
                <w:sz w:val="24"/>
                <w:szCs w:val="24"/>
              </w:rPr>
              <w:t>Приведение сил и средств муниципального образования</w:t>
            </w:r>
            <w:r>
              <w:rPr>
                <w:iCs/>
                <w:sz w:val="24"/>
                <w:szCs w:val="24"/>
              </w:rPr>
              <w:t xml:space="preserve">, </w:t>
            </w:r>
            <w:r w:rsidRPr="00F828FC">
              <w:rPr>
                <w:iCs/>
                <w:sz w:val="24"/>
                <w:szCs w:val="24"/>
              </w:rPr>
              <w:t>ЖКХ в режим повышенной готовности при угрозе возникновения МНЭ по причине неблагоприятных погодных условий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</w:t>
            </w:r>
            <w:r w:rsidR="008A3602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8A3602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Pr="00B869C7" w:rsidRDefault="008A3602" w:rsidP="007F2689">
            <w:pPr>
              <w:jc w:val="center"/>
            </w:pPr>
            <w:r>
              <w:rPr>
                <w:sz w:val="24"/>
                <w:szCs w:val="24"/>
              </w:rPr>
              <w:t>МБУ «Чистый город», ТСО, организации ЖКХ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1 час</w:t>
            </w:r>
          </w:p>
        </w:tc>
      </w:tr>
      <w:tr w:rsidR="008A3602" w:rsidTr="008A3602">
        <w:trPr>
          <w:trHeight w:val="1181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Оповещение собственников социально значимых объектов и объектов жизнеобеспечения населения (далее - </w:t>
            </w:r>
            <w:proofErr w:type="spellStart"/>
            <w:r>
              <w:rPr>
                <w:sz w:val="24"/>
                <w:szCs w:val="24"/>
              </w:rPr>
              <w:t>СЗОиОЖ</w:t>
            </w:r>
            <w:proofErr w:type="spellEnd"/>
            <w:r>
              <w:rPr>
                <w:sz w:val="24"/>
                <w:szCs w:val="24"/>
              </w:rPr>
              <w:t>), оснащенных резервными источниками электроснабжения (далее – РИСЭ), об угрозах</w:t>
            </w:r>
            <w:r w:rsidRPr="00BB41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нарушения электроснабжения объектов и необходимости реализации комплекса мер по обеспечению готовности к подключению (запуску) РИСЭ, организации дежурства персонала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собственники объектов, 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ТСО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279"/>
        </w:trPr>
        <w:tc>
          <w:tcPr>
            <w:tcW w:w="10349" w:type="dxa"/>
            <w:shd w:val="clear" w:color="auto" w:fill="auto"/>
          </w:tcPr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Оповещение населения через СМИ, мессенджеры и другие способы информирования об угрозе возникновения нарушения электроснабжения, необходимости соблюдения мер электробезопасности и необходимости оперативного информирования ЕДДС, ТСО (СТСО) об отключениях электроснабжения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ТСО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467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Pr="002E5284" w:rsidRDefault="008A3602" w:rsidP="007F2689">
            <w:pPr>
              <w:jc w:val="center"/>
              <w:rPr>
                <w:b/>
                <w:sz w:val="24"/>
                <w:szCs w:val="24"/>
              </w:rPr>
            </w:pPr>
            <w:r w:rsidRPr="002E5284">
              <w:rPr>
                <w:b/>
                <w:sz w:val="24"/>
                <w:szCs w:val="24"/>
              </w:rPr>
              <w:t>Порядок действий при поступлении первичной информации о возникновении МНЭ</w:t>
            </w:r>
          </w:p>
        </w:tc>
      </w:tr>
      <w:tr w:rsidR="008A3602" w:rsidTr="008A3602">
        <w:trPr>
          <w:trHeight w:val="1222"/>
        </w:trPr>
        <w:tc>
          <w:tcPr>
            <w:tcW w:w="10349" w:type="dxa"/>
            <w:shd w:val="clear" w:color="auto" w:fill="auto"/>
          </w:tcPr>
          <w:p w:rsidR="008A3602" w:rsidRPr="00692614" w:rsidRDefault="008A3602" w:rsidP="007F2689">
            <w:pPr>
              <w:jc w:val="both"/>
              <w:rPr>
                <w:strike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Оповещение населения через СМИ, мессенджеры и другие способы информирования о необходимости оперативного информирования ЕДДС, ТСО (СТСО) об отключениях электроснабжения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Pr="0083407A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ТСО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1 час</w:t>
            </w:r>
          </w:p>
        </w:tc>
      </w:tr>
      <w:tr w:rsidR="008A3602" w:rsidTr="008A3602">
        <w:trPr>
          <w:trHeight w:val="2072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обобщение информации об отключенных населенных пунктах, количестве отключенных потребителей и </w:t>
            </w:r>
            <w:proofErr w:type="spellStart"/>
            <w:r w:rsidRPr="001A7655">
              <w:rPr>
                <w:sz w:val="24"/>
                <w:szCs w:val="24"/>
              </w:rPr>
              <w:t>СЗОиОЖ</w:t>
            </w:r>
            <w:proofErr w:type="spellEnd"/>
            <w:r>
              <w:rPr>
                <w:sz w:val="24"/>
                <w:szCs w:val="24"/>
              </w:rPr>
              <w:t xml:space="preserve">, в том числе необеспеченных РИСЭ, проблемных вопросах в части доставки и </w:t>
            </w:r>
            <w:r w:rsidRPr="0003476F">
              <w:rPr>
                <w:sz w:val="24"/>
                <w:szCs w:val="24"/>
              </w:rPr>
              <w:t>подключени</w:t>
            </w:r>
            <w:r>
              <w:rPr>
                <w:sz w:val="24"/>
                <w:szCs w:val="24"/>
              </w:rPr>
              <w:t>я</w:t>
            </w:r>
            <w:r w:rsidRPr="00034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РИСЭ, </w:t>
            </w:r>
            <w:r w:rsidRPr="006A1C57">
              <w:rPr>
                <w:sz w:val="24"/>
                <w:szCs w:val="24"/>
              </w:rPr>
              <w:t>характере повреждений объектов электроэнергетики и ЖКХ (поваленные деревья, перекрытые дороги и т.п.)</w:t>
            </w:r>
            <w:r>
              <w:rPr>
                <w:sz w:val="24"/>
                <w:szCs w:val="24"/>
              </w:rPr>
              <w:t>.</w:t>
            </w:r>
          </w:p>
          <w:p w:rsidR="008A3602" w:rsidRPr="00692614" w:rsidRDefault="008A3602" w:rsidP="007F2689">
            <w:pPr>
              <w:jc w:val="both"/>
              <w:rPr>
                <w:strike/>
                <w:sz w:val="24"/>
                <w:szCs w:val="24"/>
                <w:highlight w:val="yellow"/>
              </w:rPr>
            </w:pPr>
            <w:r w:rsidRPr="00B14252">
              <w:rPr>
                <w:iCs/>
                <w:sz w:val="24"/>
                <w:szCs w:val="24"/>
              </w:rPr>
              <w:t xml:space="preserve">Обмен информацией между органами МЧС России, ОМС, дежурной службой </w:t>
            </w:r>
            <w:r>
              <w:rPr>
                <w:iCs/>
                <w:sz w:val="24"/>
                <w:szCs w:val="24"/>
              </w:rPr>
              <w:t>РШ</w:t>
            </w:r>
            <w:r w:rsidRPr="00B14252">
              <w:rPr>
                <w:iCs/>
                <w:sz w:val="24"/>
                <w:szCs w:val="24"/>
              </w:rPr>
              <w:t>, СТСО, ТСО, организациями ЖКХ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«Чистый город»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дежурная служба РШ,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ТСО, ЕДДС, </w:t>
            </w:r>
          </w:p>
          <w:p w:rsidR="008A3602" w:rsidRPr="00692614" w:rsidRDefault="008A3602" w:rsidP="007F2689">
            <w:pPr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6A1C57">
              <w:rPr>
                <w:sz w:val="24"/>
                <w:szCs w:val="24"/>
              </w:rPr>
              <w:t>организации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1723"/>
        </w:trPr>
        <w:tc>
          <w:tcPr>
            <w:tcW w:w="10349" w:type="dxa"/>
            <w:shd w:val="clear" w:color="auto" w:fill="auto"/>
          </w:tcPr>
          <w:p w:rsidR="008A3602" w:rsidRPr="00B1425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</w:t>
            </w:r>
            <w:r w:rsidRPr="00BB410A">
              <w:rPr>
                <w:sz w:val="24"/>
                <w:szCs w:val="24"/>
              </w:rPr>
              <w:t>подразделений лесного и дорожного хозяйства, организаций ЖКХ и предприятий ЖКХ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015215">
              <w:rPr>
                <w:sz w:val="24"/>
                <w:szCs w:val="24"/>
              </w:rPr>
              <w:t>дополнительной техники, МЧС России</w:t>
            </w:r>
            <w:r>
              <w:rPr>
                <w:sz w:val="24"/>
                <w:szCs w:val="24"/>
              </w:rPr>
              <w:t xml:space="preserve"> для</w:t>
            </w:r>
            <w:r w:rsidRPr="00015215">
              <w:rPr>
                <w:sz w:val="24"/>
                <w:szCs w:val="24"/>
              </w:rPr>
              <w:t xml:space="preserve"> расчистки подъездных путей к поврежденным электросетевым объектам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«Чистый город»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 w:rsidRPr="006A1C57">
              <w:rPr>
                <w:sz w:val="24"/>
                <w:szCs w:val="24"/>
              </w:rPr>
              <w:t>организации ЖКХ</w:t>
            </w:r>
            <w:r>
              <w:rPr>
                <w:sz w:val="24"/>
                <w:szCs w:val="24"/>
              </w:rPr>
              <w:t xml:space="preserve">, </w:t>
            </w:r>
            <w:r w:rsidRPr="00286A0B">
              <w:rPr>
                <w:sz w:val="24"/>
                <w:szCs w:val="24"/>
              </w:rPr>
              <w:t>подразделения лесного и дорожного хозяйства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892"/>
        </w:trPr>
        <w:tc>
          <w:tcPr>
            <w:tcW w:w="10349" w:type="dxa"/>
            <w:shd w:val="clear" w:color="auto" w:fill="auto"/>
          </w:tcPr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>Направление информаци</w:t>
            </w:r>
            <w:r>
              <w:rPr>
                <w:sz w:val="24"/>
                <w:szCs w:val="24"/>
              </w:rPr>
              <w:t>и в дежурную службу штаба по обеспечению безопасности электроснабжения субъекта Российской Федерации (далее – РШ)</w:t>
            </w:r>
            <w:r w:rsidRPr="004768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возникновении МНЭ на территории муниципального образования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«Чистый город»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ЕДДС, ТСО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1223"/>
        </w:trPr>
        <w:tc>
          <w:tcPr>
            <w:tcW w:w="10349" w:type="dxa"/>
            <w:shd w:val="clear" w:color="auto" w:fill="auto"/>
          </w:tcPr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проведения экстренных заседаний РШ (через</w:t>
            </w:r>
            <w:r w:rsidRPr="00A11277">
              <w:rPr>
                <w:sz w:val="24"/>
                <w:szCs w:val="24"/>
              </w:rPr>
              <w:t xml:space="preserve"> дежурную службу РШ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«Чистый город»,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1,5 часа</w:t>
            </w:r>
          </w:p>
        </w:tc>
      </w:tr>
      <w:tr w:rsidR="008A3602" w:rsidTr="008A3602">
        <w:trPr>
          <w:trHeight w:val="310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представителей ОМС в заседаниях РШ, штабов СТСО и 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проведе-ния</w:t>
            </w:r>
            <w:proofErr w:type="spellEnd"/>
            <w:proofErr w:type="gramEnd"/>
          </w:p>
        </w:tc>
      </w:tr>
      <w:tr w:rsidR="008A3602" w:rsidTr="008A3602">
        <w:trPr>
          <w:trHeight w:val="471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Default="008A3602" w:rsidP="007F2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Порядок действий в рамках мероприятий по устранению последствий МНЭ при прогнозе АВР до 24 часов</w:t>
            </w:r>
          </w:p>
        </w:tc>
      </w:tr>
      <w:tr w:rsidR="008A3602" w:rsidTr="008A3602">
        <w:trPr>
          <w:trHeight w:val="538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F60C7">
              <w:rPr>
                <w:sz w:val="24"/>
                <w:szCs w:val="24"/>
              </w:rPr>
              <w:t xml:space="preserve">нализ </w:t>
            </w:r>
            <w:r>
              <w:rPr>
                <w:sz w:val="24"/>
                <w:szCs w:val="24"/>
              </w:rPr>
              <w:t>информации о масштабах МНЭ и прогнозных сроках восстановления, необходимости оказания ТСО содействия в ликвидации аварийный ситуаций на объектах электросетевого хозяйства.</w:t>
            </w:r>
          </w:p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Определение и формирование перечня</w:t>
            </w:r>
            <w:r w:rsidRPr="00253710">
              <w:rPr>
                <w:sz w:val="24"/>
                <w:szCs w:val="24"/>
                <w:lang w:bidi="ru-RU"/>
              </w:rPr>
              <w:t xml:space="preserve"> приоритетны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253710">
              <w:rPr>
                <w:sz w:val="24"/>
                <w:szCs w:val="24"/>
                <w:lang w:bidi="ru-RU"/>
              </w:rPr>
              <w:t xml:space="preserve"> объект</w:t>
            </w:r>
            <w:r>
              <w:rPr>
                <w:sz w:val="24"/>
                <w:szCs w:val="24"/>
                <w:lang w:bidi="ru-RU"/>
              </w:rPr>
              <w:t>ов</w:t>
            </w:r>
            <w:r w:rsidRPr="00253710">
              <w:rPr>
                <w:sz w:val="24"/>
                <w:szCs w:val="24"/>
                <w:lang w:bidi="ru-RU"/>
              </w:rPr>
              <w:t xml:space="preserve"> для восстановления электроснабжения</w:t>
            </w:r>
            <w:r>
              <w:rPr>
                <w:sz w:val="24"/>
                <w:szCs w:val="24"/>
                <w:lang w:bidi="ru-RU"/>
              </w:rPr>
              <w:t xml:space="preserve"> (в осенне-зимний период особое внимание уделяется электроснабжению котельных)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подразделения лесного и дорожного хозяйства, 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ТСО, организации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2 часа</w:t>
            </w:r>
          </w:p>
        </w:tc>
      </w:tr>
      <w:tr w:rsidR="008A3602" w:rsidTr="008A3602">
        <w:trPr>
          <w:trHeight w:val="416"/>
        </w:trPr>
        <w:tc>
          <w:tcPr>
            <w:tcW w:w="10349" w:type="dxa"/>
            <w:shd w:val="clear" w:color="auto" w:fill="auto"/>
          </w:tcPr>
          <w:p w:rsidR="008A3602" w:rsidRPr="002F60C7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введении режима чрезвычайной ситуации муниципального значения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2 часа</w:t>
            </w:r>
          </w:p>
        </w:tc>
      </w:tr>
      <w:tr w:rsidR="008A3602" w:rsidTr="008A3602">
        <w:trPr>
          <w:trHeight w:val="1701"/>
        </w:trPr>
        <w:tc>
          <w:tcPr>
            <w:tcW w:w="10349" w:type="dxa"/>
            <w:shd w:val="clear" w:color="auto" w:fill="auto"/>
          </w:tcPr>
          <w:p w:rsidR="008A3602" w:rsidRPr="00F93D1F" w:rsidRDefault="008A3602" w:rsidP="007F2689">
            <w:pPr>
              <w:jc w:val="both"/>
              <w:rPr>
                <w:sz w:val="24"/>
                <w:szCs w:val="24"/>
              </w:rPr>
            </w:pPr>
            <w:r w:rsidRPr="00F93D1F">
              <w:rPr>
                <w:sz w:val="24"/>
                <w:szCs w:val="24"/>
              </w:rPr>
              <w:t xml:space="preserve">Сбор и уточнение информации </w:t>
            </w:r>
            <w:proofErr w:type="gramStart"/>
            <w:r w:rsidRPr="00F93D1F">
              <w:rPr>
                <w:sz w:val="24"/>
                <w:szCs w:val="24"/>
              </w:rPr>
              <w:t>об</w:t>
            </w:r>
            <w:proofErr w:type="gramEnd"/>
            <w:r w:rsidRPr="00F93D1F">
              <w:rPr>
                <w:sz w:val="24"/>
                <w:szCs w:val="24"/>
              </w:rPr>
              <w:t xml:space="preserve"> </w:t>
            </w:r>
            <w:proofErr w:type="gramStart"/>
            <w:r w:rsidRPr="00F93D1F">
              <w:rPr>
                <w:sz w:val="24"/>
                <w:szCs w:val="24"/>
              </w:rPr>
              <w:t>отключенных</w:t>
            </w:r>
            <w:proofErr w:type="gramEnd"/>
            <w:r w:rsidRPr="00F93D1F">
              <w:rPr>
                <w:sz w:val="24"/>
                <w:szCs w:val="24"/>
              </w:rPr>
              <w:t xml:space="preserve"> </w:t>
            </w:r>
            <w:proofErr w:type="spellStart"/>
            <w:r w:rsidRPr="00F93D1F">
              <w:rPr>
                <w:sz w:val="24"/>
                <w:szCs w:val="24"/>
              </w:rPr>
              <w:t>СЗОиОЖ</w:t>
            </w:r>
            <w:proofErr w:type="spellEnd"/>
            <w:r w:rsidRPr="00F93D1F">
              <w:rPr>
                <w:sz w:val="24"/>
                <w:szCs w:val="24"/>
              </w:rPr>
              <w:t xml:space="preserve">, организации их временного электроснабжения посредством РИСЭ, необходимости привлечения дополнительных РИСЭ с указанием их мощности и параметров подключения к объектам, необходимости организации помощи </w:t>
            </w:r>
            <w:r>
              <w:rPr>
                <w:sz w:val="24"/>
                <w:szCs w:val="24"/>
              </w:rPr>
              <w:t>в</w:t>
            </w:r>
            <w:r w:rsidRPr="00F93D1F">
              <w:rPr>
                <w:sz w:val="24"/>
                <w:szCs w:val="24"/>
              </w:rPr>
              <w:t xml:space="preserve"> доставк</w:t>
            </w:r>
            <w:r>
              <w:rPr>
                <w:sz w:val="24"/>
                <w:szCs w:val="24"/>
              </w:rPr>
              <w:t>е</w:t>
            </w:r>
            <w:r w:rsidRPr="00F93D1F">
              <w:rPr>
                <w:sz w:val="24"/>
                <w:szCs w:val="24"/>
              </w:rPr>
              <w:t xml:space="preserve"> и дозаправк</w:t>
            </w:r>
            <w:r>
              <w:rPr>
                <w:sz w:val="24"/>
                <w:szCs w:val="24"/>
              </w:rPr>
              <w:t>е</w:t>
            </w:r>
            <w:r w:rsidRPr="00F93D1F">
              <w:rPr>
                <w:sz w:val="24"/>
                <w:szCs w:val="24"/>
              </w:rPr>
              <w:t xml:space="preserve"> РИСЭ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 w:rsidRPr="00F662D0">
              <w:rPr>
                <w:sz w:val="24"/>
                <w:szCs w:val="24"/>
              </w:rPr>
              <w:t>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власти в сфере здравоохранения и образования, ЕДДС, ТСО, 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ЖКХ,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ресурсоснабжающие организации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3 часа</w:t>
            </w:r>
          </w:p>
        </w:tc>
      </w:tr>
      <w:tr w:rsidR="008A3602" w:rsidTr="008A3602">
        <w:trPr>
          <w:trHeight w:val="903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уточнение информации о количестве отключенных бытовых потребителей, </w:t>
            </w:r>
            <w:r w:rsidRPr="003D7DA1">
              <w:rPr>
                <w:sz w:val="24"/>
                <w:szCs w:val="24"/>
                <w:lang w:bidi="ru-RU"/>
              </w:rPr>
              <w:t>повреждени</w:t>
            </w:r>
            <w:r>
              <w:rPr>
                <w:sz w:val="24"/>
                <w:szCs w:val="24"/>
                <w:lang w:bidi="ru-RU"/>
              </w:rPr>
              <w:t>ях</w:t>
            </w:r>
            <w:r w:rsidRPr="003D7DA1">
              <w:rPr>
                <w:sz w:val="24"/>
                <w:szCs w:val="24"/>
                <w:lang w:bidi="ru-RU"/>
              </w:rPr>
              <w:t xml:space="preserve"> ЛЭП 0,4 </w:t>
            </w:r>
            <w:proofErr w:type="spellStart"/>
            <w:r w:rsidRPr="003D7DA1">
              <w:rPr>
                <w:sz w:val="24"/>
                <w:szCs w:val="24"/>
                <w:lang w:bidi="ru-RU"/>
              </w:rPr>
              <w:t>кВ</w:t>
            </w:r>
            <w:proofErr w:type="spellEnd"/>
            <w:r w:rsidRPr="003D7DA1">
              <w:rPr>
                <w:sz w:val="24"/>
                <w:szCs w:val="24"/>
                <w:lang w:bidi="ru-RU"/>
              </w:rPr>
              <w:t xml:space="preserve"> в населенных пунктах с безусловным соблюдением мер безопасности</w:t>
            </w:r>
            <w:r>
              <w:rPr>
                <w:sz w:val="24"/>
                <w:szCs w:val="24"/>
              </w:rPr>
              <w:t xml:space="preserve">. </w:t>
            </w:r>
          </w:p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информации в СТСО и 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35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необхо-димости</w:t>
            </w:r>
            <w:proofErr w:type="spellEnd"/>
            <w:proofErr w:type="gramEnd"/>
          </w:p>
        </w:tc>
      </w:tr>
      <w:tr w:rsidR="008A3602" w:rsidTr="008A3602">
        <w:trPr>
          <w:trHeight w:val="538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538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 ОМС информации о необходимости привлечения дополнительных сил и средств для проведения АВР, необходимости оказания ТСО содействия в ликвидации </w:t>
            </w:r>
            <w:proofErr w:type="gramStart"/>
            <w:r>
              <w:rPr>
                <w:sz w:val="24"/>
                <w:szCs w:val="24"/>
              </w:rPr>
              <w:t>аварийный</w:t>
            </w:r>
            <w:proofErr w:type="gramEnd"/>
            <w:r>
              <w:rPr>
                <w:sz w:val="24"/>
                <w:szCs w:val="24"/>
              </w:rPr>
              <w:t xml:space="preserve"> ситуаций на объектах электросетевого хозяйства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538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анализ необходимости привлечения дополнительных сил и средств СТСО и ТСО, направление информации в РШ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1231"/>
        </w:trPr>
        <w:tc>
          <w:tcPr>
            <w:tcW w:w="10349" w:type="dxa"/>
            <w:shd w:val="clear" w:color="auto" w:fill="auto"/>
          </w:tcPr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>в дежурную службу РШ</w:t>
            </w:r>
            <w:r w:rsidRPr="0047680A">
              <w:rPr>
                <w:sz w:val="24"/>
                <w:szCs w:val="24"/>
              </w:rPr>
              <w:t xml:space="preserve"> информационного сообщения</w:t>
            </w:r>
            <w:r>
              <w:rPr>
                <w:sz w:val="24"/>
                <w:szCs w:val="24"/>
              </w:rPr>
              <w:t xml:space="preserve"> о текущей ситуации, масштабах отключений, прогнозе завершения аварийно-восстановительных работе (далее – АВР), достаточности принимаемых СТСО и ТСО мер, необходимости привлечения и </w:t>
            </w:r>
            <w:proofErr w:type="gramStart"/>
            <w:r>
              <w:rPr>
                <w:sz w:val="24"/>
                <w:szCs w:val="24"/>
              </w:rPr>
              <w:t>подключения</w:t>
            </w:r>
            <w:proofErr w:type="gramEnd"/>
            <w:r>
              <w:rPr>
                <w:sz w:val="24"/>
                <w:szCs w:val="24"/>
              </w:rPr>
              <w:t xml:space="preserve"> дополнительных РИСЭ для временного электроснабжения </w:t>
            </w:r>
            <w:proofErr w:type="spellStart"/>
            <w:r>
              <w:rPr>
                <w:sz w:val="24"/>
                <w:szCs w:val="24"/>
              </w:rPr>
              <w:t>СЗОиОЖ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1825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</w:t>
            </w:r>
            <w:r w:rsidRPr="00BB410A">
              <w:rPr>
                <w:sz w:val="24"/>
                <w:szCs w:val="24"/>
              </w:rPr>
              <w:t>, необходимости ограниченного использования электроприборов при организации временных схем электроснабжения от РИСЭ</w:t>
            </w:r>
            <w:r>
              <w:rPr>
                <w:sz w:val="24"/>
                <w:szCs w:val="24"/>
              </w:rPr>
              <w:t>, необходимости оперативного информирования ЕДДС, ТСО (СТСО) об отключениях электроснабжения.</w:t>
            </w:r>
          </w:p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1283"/>
        </w:trPr>
        <w:tc>
          <w:tcPr>
            <w:tcW w:w="10349" w:type="dxa"/>
            <w:shd w:val="clear" w:color="auto" w:fill="auto"/>
          </w:tcPr>
          <w:p w:rsidR="008A3602" w:rsidRPr="002F60C7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организации содействия СТСО и ТСО в случае необходимости и при значительных масштабах повреждений (упавшие деревья, перекрытие дорог, упавшие опоры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>
              <w:rPr>
                <w:sz w:val="24"/>
                <w:szCs w:val="24"/>
              </w:rPr>
              <w:t xml:space="preserve"> и т.п.) сил и средств других ТСО, подразделений лесного и дорожного хозяйства, организаций ЖКХ и предприятий муниципального образования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3 часа</w:t>
            </w:r>
          </w:p>
        </w:tc>
      </w:tr>
      <w:tr w:rsidR="008A3602" w:rsidTr="008A3602">
        <w:trPr>
          <w:trHeight w:val="538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проведе-ния</w:t>
            </w:r>
            <w:proofErr w:type="spellEnd"/>
            <w:proofErr w:type="gramEnd"/>
          </w:p>
        </w:tc>
      </w:tr>
      <w:tr w:rsidR="008A3602" w:rsidTr="008A3602">
        <w:trPr>
          <w:trHeight w:val="420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Default="008A3602" w:rsidP="007F2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действий в рамках мероприятий по устранению последствий МНЭ при прогнозе АВР более 24 часов</w:t>
            </w:r>
          </w:p>
        </w:tc>
      </w:tr>
      <w:tr w:rsidR="008A3602" w:rsidTr="008A3602">
        <w:trPr>
          <w:trHeight w:val="1279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F60C7">
              <w:rPr>
                <w:sz w:val="24"/>
                <w:szCs w:val="24"/>
              </w:rPr>
              <w:t xml:space="preserve">нализ </w:t>
            </w:r>
            <w:r>
              <w:rPr>
                <w:sz w:val="24"/>
                <w:szCs w:val="24"/>
              </w:rPr>
              <w:t>информации о ходе выполнения АВР и прогнозных сроках восстановления электроснабжения, необходимости привлечения дополнительных сил и средств из других регионов (вынесение вопроса на заседание РШ).</w:t>
            </w:r>
          </w:p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Уточнение и о</w:t>
            </w:r>
            <w:r w:rsidRPr="00253710">
              <w:rPr>
                <w:sz w:val="24"/>
                <w:szCs w:val="24"/>
                <w:lang w:bidi="ru-RU"/>
              </w:rPr>
              <w:t>пределение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253710">
              <w:rPr>
                <w:sz w:val="24"/>
                <w:szCs w:val="24"/>
                <w:lang w:bidi="ru-RU"/>
              </w:rPr>
              <w:t>приоритетных объектов для восстановления электроснабжения.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необхо-димости</w:t>
            </w:r>
            <w:proofErr w:type="spellEnd"/>
            <w:proofErr w:type="gramEnd"/>
          </w:p>
        </w:tc>
      </w:tr>
      <w:tr w:rsidR="008A3602" w:rsidTr="008A3602">
        <w:trPr>
          <w:trHeight w:val="986"/>
        </w:trPr>
        <w:tc>
          <w:tcPr>
            <w:tcW w:w="10349" w:type="dxa"/>
            <w:shd w:val="clear" w:color="auto" w:fill="auto"/>
          </w:tcPr>
          <w:p w:rsidR="008A3602" w:rsidRPr="0047680A" w:rsidRDefault="008A3602" w:rsidP="007F2689">
            <w:pPr>
              <w:jc w:val="both"/>
              <w:rPr>
                <w:sz w:val="24"/>
                <w:szCs w:val="24"/>
              </w:rPr>
            </w:pPr>
            <w:r w:rsidRPr="0047680A"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>в дежурную службу РШ</w:t>
            </w:r>
            <w:r w:rsidRPr="0047680A">
              <w:rPr>
                <w:sz w:val="24"/>
                <w:szCs w:val="24"/>
              </w:rPr>
              <w:t xml:space="preserve"> информационного сообщения</w:t>
            </w:r>
            <w:r>
              <w:rPr>
                <w:sz w:val="24"/>
                <w:szCs w:val="24"/>
              </w:rPr>
              <w:t xml:space="preserve"> о текущей ситуации, масштабах отключений, прогнозе завершения АВР, достаточности принимаемых СТСО и ТСО мер, необходимости привлечения и </w:t>
            </w:r>
            <w:proofErr w:type="gramStart"/>
            <w:r>
              <w:rPr>
                <w:sz w:val="24"/>
                <w:szCs w:val="24"/>
              </w:rPr>
              <w:t>подключения</w:t>
            </w:r>
            <w:proofErr w:type="gramEnd"/>
            <w:r>
              <w:rPr>
                <w:sz w:val="24"/>
                <w:szCs w:val="24"/>
              </w:rPr>
              <w:t xml:space="preserve"> дополнительных РИСЭ на социально значимых объектах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1412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жителями, формирование перечней отключенных населенных пунктов, социально значимых объектов, бытовых потребителей, выявленных повреждений электросетевых объектов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24 часа</w:t>
            </w:r>
          </w:p>
        </w:tc>
      </w:tr>
      <w:tr w:rsidR="008A3602" w:rsidTr="008A3602">
        <w:trPr>
          <w:trHeight w:val="1195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1225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Уточнение и формирование перечня </w:t>
            </w:r>
            <w:proofErr w:type="spellStart"/>
            <w:r>
              <w:rPr>
                <w:sz w:val="24"/>
                <w:szCs w:val="24"/>
              </w:rPr>
              <w:t>СЗОиОЖ</w:t>
            </w:r>
            <w:proofErr w:type="spellEnd"/>
            <w:r>
              <w:rPr>
                <w:sz w:val="24"/>
                <w:szCs w:val="24"/>
              </w:rPr>
              <w:t>, незащищенных бытовых потребителей, требующих первоочередного обеспечения временного электроснабжения посредством РИСЭ (</w:t>
            </w:r>
            <w:r>
              <w:rPr>
                <w:sz w:val="24"/>
                <w:szCs w:val="24"/>
                <w:lang w:bidi="ru-RU"/>
              </w:rPr>
              <w:t>в осенне-зимний период особое внимание уделяется электроснабжению котельных)</w:t>
            </w:r>
            <w:r>
              <w:rPr>
                <w:sz w:val="24"/>
                <w:szCs w:val="24"/>
              </w:rPr>
              <w:t xml:space="preserve">. </w:t>
            </w:r>
          </w:p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перечня в СТСО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944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работоспособности и обеспеченности топливом подключенных РИСЭ, направление в СТСО, ТСО информации в случае выявления проблем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1253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СТСО и ТСО по организации временных пунктов </w:t>
            </w:r>
            <w:r w:rsidRPr="00BB410A">
              <w:rPr>
                <w:sz w:val="24"/>
                <w:szCs w:val="24"/>
              </w:rPr>
              <w:t>работы с</w:t>
            </w:r>
            <w:r>
              <w:rPr>
                <w:sz w:val="24"/>
                <w:szCs w:val="24"/>
              </w:rPr>
              <w:t xml:space="preserve"> потребител</w:t>
            </w:r>
            <w:r w:rsidRPr="00BB410A">
              <w:rPr>
                <w:sz w:val="24"/>
                <w:szCs w:val="24"/>
              </w:rPr>
              <w:t>ями</w:t>
            </w:r>
            <w:r>
              <w:rPr>
                <w:sz w:val="24"/>
                <w:szCs w:val="24"/>
              </w:rPr>
              <w:t>, оснащенных РИСЭ и другими средствами помощи населению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985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возможности и организация привлечения добровольческих формирований муниципальных образований и населенных пунктов для устранения последствий неблагоприятных погодных условий (в светлое время суток)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985"/>
        </w:trPr>
        <w:tc>
          <w:tcPr>
            <w:tcW w:w="10349" w:type="dxa"/>
            <w:shd w:val="clear" w:color="auto" w:fill="auto"/>
          </w:tcPr>
          <w:p w:rsidR="008A3602" w:rsidRPr="002E5284" w:rsidRDefault="008A3602" w:rsidP="007F2689">
            <w:pPr>
              <w:jc w:val="both"/>
              <w:rPr>
                <w:sz w:val="24"/>
                <w:szCs w:val="24"/>
              </w:rPr>
            </w:pPr>
            <w:r w:rsidRPr="002E5284">
              <w:rPr>
                <w:sz w:val="24"/>
                <w:szCs w:val="24"/>
              </w:rPr>
              <w:t>Оказание содействия в организации мест временного размещения (проживания) и питания ремонтных бригад СТСО и 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Pr="002E5284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необхо-димости</w:t>
            </w:r>
            <w:proofErr w:type="spellEnd"/>
            <w:proofErr w:type="gramEnd"/>
          </w:p>
        </w:tc>
      </w:tr>
      <w:tr w:rsidR="008A3602" w:rsidTr="008A3602">
        <w:trPr>
          <w:trHeight w:val="640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 xml:space="preserve">По мере </w:t>
            </w:r>
            <w:proofErr w:type="spellStart"/>
            <w:proofErr w:type="gramStart"/>
            <w:r w:rsidRPr="002E5284">
              <w:t>проведе-ния</w:t>
            </w:r>
            <w:proofErr w:type="spellEnd"/>
            <w:proofErr w:type="gramEnd"/>
          </w:p>
        </w:tc>
      </w:tr>
      <w:tr w:rsidR="008A3602" w:rsidTr="008A3602">
        <w:trPr>
          <w:trHeight w:val="1424"/>
        </w:trPr>
        <w:tc>
          <w:tcPr>
            <w:tcW w:w="10349" w:type="dxa"/>
            <w:shd w:val="clear" w:color="auto" w:fill="auto"/>
          </w:tcPr>
          <w:p w:rsidR="008A3602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</w:t>
            </w:r>
            <w:r w:rsidRPr="00D103EB">
              <w:rPr>
                <w:sz w:val="24"/>
                <w:szCs w:val="24"/>
              </w:rPr>
              <w:t>, необходимости ограниченного использования электроприборов при организации временных схем электроснабжения от</w:t>
            </w:r>
            <w:r>
              <w:rPr>
                <w:sz w:val="24"/>
                <w:szCs w:val="24"/>
              </w:rPr>
              <w:t xml:space="preserve"> </w:t>
            </w:r>
            <w:r w:rsidRPr="00D103EB">
              <w:rPr>
                <w:sz w:val="24"/>
                <w:szCs w:val="24"/>
              </w:rPr>
              <w:t>РИСЭ</w:t>
            </w:r>
            <w:r>
              <w:rPr>
                <w:sz w:val="24"/>
                <w:szCs w:val="24"/>
              </w:rPr>
              <w:t>, необходимости оперативного информирования ЕДДС, ТСО (СТСО) об отключениях электроснабжения</w:t>
            </w:r>
          </w:p>
          <w:p w:rsidR="008A3602" w:rsidRPr="00F360B5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3827" w:type="dxa"/>
            <w:shd w:val="clear" w:color="auto" w:fill="FFFFFF" w:themeFill="background1"/>
          </w:tcPr>
          <w:p w:rsidR="008A3602" w:rsidRDefault="003503FA" w:rsidP="00350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главы администрации по ЖКХ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Каждые 3 часа</w:t>
            </w:r>
          </w:p>
        </w:tc>
      </w:tr>
      <w:tr w:rsidR="008A3602" w:rsidTr="008A3602">
        <w:trPr>
          <w:trHeight w:val="491"/>
        </w:trPr>
        <w:tc>
          <w:tcPr>
            <w:tcW w:w="15310" w:type="dxa"/>
            <w:gridSpan w:val="3"/>
            <w:shd w:val="clear" w:color="auto" w:fill="DAEEF3" w:themeFill="accent5" w:themeFillTint="33"/>
            <w:vAlign w:val="center"/>
          </w:tcPr>
          <w:p w:rsidR="008A3602" w:rsidRDefault="008A3602" w:rsidP="007F2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действий при завершении устранения последствий МНЭ</w:t>
            </w:r>
          </w:p>
        </w:tc>
      </w:tr>
      <w:tr w:rsidR="008A3602" w:rsidTr="008A3602">
        <w:trPr>
          <w:trHeight w:val="491"/>
        </w:trPr>
        <w:tc>
          <w:tcPr>
            <w:tcW w:w="10349" w:type="dxa"/>
            <w:shd w:val="clear" w:color="auto" w:fill="FFFFFF" w:themeFill="background1"/>
            <w:vAlign w:val="center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потребителями и уточнение полноты проведения АВР, верификация отсутствия отключенных потребителей и электросетевых объектов, угрожающих жизни и здоровью потребителей. </w:t>
            </w:r>
          </w:p>
          <w:p w:rsidR="008A3602" w:rsidRDefault="008A3602" w:rsidP="007F2689">
            <w:pPr>
              <w:rPr>
                <w:sz w:val="24"/>
                <w:szCs w:val="24"/>
              </w:rPr>
            </w:pPr>
            <w:r w:rsidRPr="00F93D1F">
              <w:rPr>
                <w:sz w:val="24"/>
                <w:szCs w:val="24"/>
              </w:rPr>
              <w:t>Доклад в РШ о полном восстановлении электроснабжения потребителей на территории муниципального образования или предоставление списка потребителей, электроснабжение которых не восстановлено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Pr="00614CBE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  <w:r w:rsidRPr="002E5284">
              <w:t>По итогам АВР</w:t>
            </w:r>
          </w:p>
        </w:tc>
      </w:tr>
      <w:tr w:rsidR="008A3602" w:rsidTr="008A3602">
        <w:trPr>
          <w:trHeight w:val="491"/>
        </w:trPr>
        <w:tc>
          <w:tcPr>
            <w:tcW w:w="10349" w:type="dxa"/>
            <w:shd w:val="clear" w:color="auto" w:fill="FFFFFF" w:themeFill="background1"/>
          </w:tcPr>
          <w:p w:rsidR="008A3602" w:rsidRPr="002F60C7" w:rsidRDefault="008A3602" w:rsidP="007F26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Принятие решения об отмене режима чрезвычайной ситуации муниципального значения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491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достаточности принятых СТСО и ТСО мер, обеспеченности аварийным запасом и привлечения аварийно-восстановительных бригад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491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Дополнительный анализ обеспеченности </w:t>
            </w:r>
            <w:proofErr w:type="spellStart"/>
            <w:r>
              <w:rPr>
                <w:sz w:val="24"/>
                <w:szCs w:val="24"/>
              </w:rPr>
              <w:t>СЗОиОЖ</w:t>
            </w:r>
            <w:proofErr w:type="spellEnd"/>
            <w:r>
              <w:rPr>
                <w:sz w:val="24"/>
                <w:szCs w:val="24"/>
              </w:rPr>
              <w:t xml:space="preserve"> в РИСЭ и формирования перечня объектов, требующих дооснащения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739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н</w:t>
            </w:r>
            <w:r w:rsidRPr="00AA4C2C">
              <w:rPr>
                <w:sz w:val="24"/>
                <w:szCs w:val="24"/>
              </w:rPr>
              <w:t xml:space="preserve">аправление в </w:t>
            </w:r>
            <w:r>
              <w:rPr>
                <w:sz w:val="24"/>
                <w:szCs w:val="24"/>
              </w:rPr>
              <w:t>РШ</w:t>
            </w:r>
            <w:r w:rsidRPr="00062805">
              <w:rPr>
                <w:sz w:val="24"/>
                <w:szCs w:val="24"/>
              </w:rPr>
              <w:t xml:space="preserve"> </w:t>
            </w:r>
            <w:r w:rsidRPr="00AA4C2C">
              <w:rPr>
                <w:sz w:val="24"/>
                <w:szCs w:val="24"/>
              </w:rPr>
              <w:t xml:space="preserve">отчета о принятых </w:t>
            </w:r>
            <w:r>
              <w:rPr>
                <w:sz w:val="24"/>
                <w:szCs w:val="24"/>
              </w:rPr>
              <w:t xml:space="preserve">мерах и решениях по устранению последствий МНЭ, </w:t>
            </w:r>
            <w:r w:rsidRPr="00AA4C2C">
              <w:rPr>
                <w:sz w:val="24"/>
                <w:szCs w:val="24"/>
              </w:rPr>
              <w:t xml:space="preserve">оценке действий </w:t>
            </w:r>
            <w:r>
              <w:rPr>
                <w:sz w:val="24"/>
                <w:szCs w:val="24"/>
              </w:rPr>
              <w:t xml:space="preserve">организаций, </w:t>
            </w:r>
            <w:r w:rsidRPr="00AA4C2C">
              <w:rPr>
                <w:sz w:val="24"/>
                <w:szCs w:val="24"/>
              </w:rPr>
              <w:t>принимавших участие в АВР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708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РШ информации о понесенных сторонними организациями, оказывавшими содействие ТСО, финансовых и материальных затратах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973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заседании РШ по итогам ликвидации МНЭ с докладом о принятых мерах и необходимости реализации дополнительных мероприятий по повышению надежности электроснабжения потребителей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8A3602" w:rsidRPr="002E5284" w:rsidRDefault="008A3602" w:rsidP="007F2689">
            <w:pPr>
              <w:jc w:val="center"/>
            </w:pPr>
          </w:p>
        </w:tc>
      </w:tr>
      <w:tr w:rsidR="008A3602" w:rsidTr="008A3602">
        <w:trPr>
          <w:trHeight w:val="973"/>
        </w:trPr>
        <w:tc>
          <w:tcPr>
            <w:tcW w:w="10349" w:type="dxa"/>
            <w:shd w:val="clear" w:color="auto" w:fill="FFFFFF" w:themeFill="background1"/>
          </w:tcPr>
          <w:p w:rsidR="008A3602" w:rsidRDefault="008A3602" w:rsidP="007F2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результатам анализа произошедших МНЭ и организации АВР проведение со всеми заинтересованными сторонами тренировки (учения) по отработке и повышению </w:t>
            </w:r>
            <w:proofErr w:type="spellStart"/>
            <w:r>
              <w:rPr>
                <w:sz w:val="24"/>
                <w:szCs w:val="24"/>
              </w:rPr>
              <w:t>скоординированности</w:t>
            </w:r>
            <w:proofErr w:type="spellEnd"/>
            <w:r>
              <w:rPr>
                <w:sz w:val="24"/>
                <w:szCs w:val="24"/>
              </w:rPr>
              <w:t xml:space="preserve"> мер по минимизации нарушений электро-и теплоснабжения потребителей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A3602" w:rsidRDefault="003503FA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 по ЖКХ</w:t>
            </w:r>
            <w:r w:rsidR="008A3602">
              <w:rPr>
                <w:sz w:val="24"/>
                <w:szCs w:val="24"/>
              </w:rPr>
              <w:t>;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«Чистый город»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подразделения лесного и дорожного хозяйства, </w:t>
            </w:r>
          </w:p>
          <w:p w:rsidR="008A3602" w:rsidRDefault="008A3602" w:rsidP="007F2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ТСО, организации ЖКХ, теплоснабжающие организации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8A3602" w:rsidRDefault="008A3602" w:rsidP="007F2689">
            <w:pPr>
              <w:jc w:val="center"/>
            </w:pPr>
            <w:r w:rsidRPr="002E5284">
              <w:t xml:space="preserve">В течение </w:t>
            </w:r>
          </w:p>
          <w:p w:rsidR="008A3602" w:rsidRPr="002E5284" w:rsidRDefault="008A3602" w:rsidP="007F2689">
            <w:pPr>
              <w:jc w:val="center"/>
            </w:pPr>
            <w:r w:rsidRPr="002E5284">
              <w:t>1 месяца</w:t>
            </w:r>
          </w:p>
        </w:tc>
      </w:tr>
    </w:tbl>
    <w:p w:rsidR="008A3602" w:rsidRPr="0093241F" w:rsidRDefault="008A3602" w:rsidP="008A3602">
      <w:pPr>
        <w:rPr>
          <w:i/>
          <w:sz w:val="24"/>
          <w:szCs w:val="24"/>
        </w:rPr>
      </w:pPr>
    </w:p>
    <w:p w:rsidR="0082654C" w:rsidRPr="00C23D93" w:rsidRDefault="0082654C" w:rsidP="00C23D93">
      <w:pPr>
        <w:tabs>
          <w:tab w:val="left" w:pos="10005"/>
        </w:tabs>
      </w:pPr>
    </w:p>
    <w:sectPr w:rsidR="0082654C" w:rsidRPr="00C23D93" w:rsidSect="00587064">
      <w:headerReference w:type="default" r:id="rId9"/>
      <w:pgSz w:w="16838" w:h="11906" w:orient="landscape" w:code="9"/>
      <w:pgMar w:top="794" w:right="851" w:bottom="737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07" w:rsidRDefault="00292007" w:rsidP="009C2F64">
      <w:r>
        <w:separator/>
      </w:r>
    </w:p>
  </w:endnote>
  <w:endnote w:type="continuationSeparator" w:id="0">
    <w:p w:rsidR="00292007" w:rsidRDefault="00292007" w:rsidP="009C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07" w:rsidRDefault="00292007" w:rsidP="009C2F64">
      <w:r>
        <w:separator/>
      </w:r>
    </w:p>
  </w:footnote>
  <w:footnote w:type="continuationSeparator" w:id="0">
    <w:p w:rsidR="00292007" w:rsidRDefault="00292007" w:rsidP="009C2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40429"/>
      <w:docPartObj>
        <w:docPartGallery w:val="Page Numbers (Top of Page)"/>
        <w:docPartUnique/>
      </w:docPartObj>
    </w:sdtPr>
    <w:sdtEndPr/>
    <w:sdtContent>
      <w:p w:rsidR="00C40AEC" w:rsidRDefault="000334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75">
          <w:rPr>
            <w:noProof/>
          </w:rPr>
          <w:t>3</w:t>
        </w:r>
        <w:r>
          <w:fldChar w:fldCharType="end"/>
        </w:r>
      </w:p>
    </w:sdtContent>
  </w:sdt>
  <w:p w:rsidR="00C40AEC" w:rsidRDefault="0029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325"/>
    <w:multiLevelType w:val="multilevel"/>
    <w:tmpl w:val="065EAD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5544F8A"/>
    <w:multiLevelType w:val="hybridMultilevel"/>
    <w:tmpl w:val="FBBE5380"/>
    <w:lvl w:ilvl="0" w:tplc="E2E40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BE"/>
    <w:rsid w:val="000334A4"/>
    <w:rsid w:val="000A25E0"/>
    <w:rsid w:val="000B5951"/>
    <w:rsid w:val="000C4737"/>
    <w:rsid w:val="001968C3"/>
    <w:rsid w:val="001A7C75"/>
    <w:rsid w:val="001C180C"/>
    <w:rsid w:val="001C7DC0"/>
    <w:rsid w:val="001D0622"/>
    <w:rsid w:val="002165E0"/>
    <w:rsid w:val="00257481"/>
    <w:rsid w:val="002801BC"/>
    <w:rsid w:val="00292007"/>
    <w:rsid w:val="002A3F60"/>
    <w:rsid w:val="002C47EC"/>
    <w:rsid w:val="002F00A2"/>
    <w:rsid w:val="003503FA"/>
    <w:rsid w:val="00387E14"/>
    <w:rsid w:val="003E7C45"/>
    <w:rsid w:val="003F57DF"/>
    <w:rsid w:val="00413663"/>
    <w:rsid w:val="00453CFC"/>
    <w:rsid w:val="004F22FD"/>
    <w:rsid w:val="0056567E"/>
    <w:rsid w:val="00587064"/>
    <w:rsid w:val="005916C0"/>
    <w:rsid w:val="005C1307"/>
    <w:rsid w:val="005E38B1"/>
    <w:rsid w:val="00607660"/>
    <w:rsid w:val="006372FE"/>
    <w:rsid w:val="00654AD4"/>
    <w:rsid w:val="00672745"/>
    <w:rsid w:val="006A0AC3"/>
    <w:rsid w:val="006B4E7E"/>
    <w:rsid w:val="00706DBA"/>
    <w:rsid w:val="00741013"/>
    <w:rsid w:val="00746AE3"/>
    <w:rsid w:val="00754DCF"/>
    <w:rsid w:val="00814628"/>
    <w:rsid w:val="0081792F"/>
    <w:rsid w:val="0082654C"/>
    <w:rsid w:val="00854B85"/>
    <w:rsid w:val="00866382"/>
    <w:rsid w:val="00867CBE"/>
    <w:rsid w:val="0089359E"/>
    <w:rsid w:val="008A3602"/>
    <w:rsid w:val="008B16A2"/>
    <w:rsid w:val="008D23DC"/>
    <w:rsid w:val="009174EF"/>
    <w:rsid w:val="00965740"/>
    <w:rsid w:val="00973590"/>
    <w:rsid w:val="009B0EE7"/>
    <w:rsid w:val="009B5DE6"/>
    <w:rsid w:val="009C2F64"/>
    <w:rsid w:val="00A5272A"/>
    <w:rsid w:val="00A65D6E"/>
    <w:rsid w:val="00AC7A12"/>
    <w:rsid w:val="00B00159"/>
    <w:rsid w:val="00B510FF"/>
    <w:rsid w:val="00B52845"/>
    <w:rsid w:val="00B96EA2"/>
    <w:rsid w:val="00BA6729"/>
    <w:rsid w:val="00BC085B"/>
    <w:rsid w:val="00C02B47"/>
    <w:rsid w:val="00C23D93"/>
    <w:rsid w:val="00C80CA4"/>
    <w:rsid w:val="00D15B05"/>
    <w:rsid w:val="00D441B3"/>
    <w:rsid w:val="00D4577F"/>
    <w:rsid w:val="00DA785B"/>
    <w:rsid w:val="00DC6E4F"/>
    <w:rsid w:val="00E3501F"/>
    <w:rsid w:val="00EA4B17"/>
    <w:rsid w:val="00EC503E"/>
    <w:rsid w:val="00F179C1"/>
    <w:rsid w:val="00F77915"/>
    <w:rsid w:val="00F93747"/>
    <w:rsid w:val="00F94B6A"/>
    <w:rsid w:val="00FB2969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38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8B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A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CB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CBE"/>
    <w:rPr>
      <w:rFonts w:ascii="Tahoma" w:eastAsia="Times New Roman" w:hAnsi="Tahoma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35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2F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2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38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8B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A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1963-33AC-4C65-9A7E-515B2ADF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2025-11-01T07:46:00Z</cp:lastPrinted>
  <dcterms:created xsi:type="dcterms:W3CDTF">2025-11-26T09:21:00Z</dcterms:created>
  <dcterms:modified xsi:type="dcterms:W3CDTF">2025-11-26T09:21:00Z</dcterms:modified>
</cp:coreProperties>
</file>