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A70116" w14:textId="47C5B217" w:rsidR="00A55BB0" w:rsidRDefault="00A55BB0" w:rsidP="00A55BB0">
      <w:pPr>
        <w:tabs>
          <w:tab w:val="left" w:pos="0"/>
        </w:tabs>
        <w:spacing w:line="320" w:lineRule="exact"/>
        <w:jc w:val="center"/>
        <w:rPr>
          <w:b/>
          <w:sz w:val="24"/>
          <w:szCs w:val="24"/>
          <w:u w:val="single"/>
        </w:rPr>
      </w:pPr>
    </w:p>
    <w:p w14:paraId="6DE17484" w14:textId="77777777" w:rsidR="00A55BB0" w:rsidRDefault="00A55BB0" w:rsidP="00A55BB0">
      <w:pPr>
        <w:tabs>
          <w:tab w:val="left" w:pos="720"/>
        </w:tabs>
        <w:spacing w:line="320" w:lineRule="exact"/>
        <w:jc w:val="center"/>
        <w:rPr>
          <w:b/>
          <w:sz w:val="24"/>
          <w:szCs w:val="24"/>
          <w:u w:val="single"/>
        </w:rPr>
      </w:pPr>
    </w:p>
    <w:p w14:paraId="4B2DD0F4" w14:textId="77777777"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АДМИНИСТРАЦИЯ МУНИЦИПАЛЬНОГО ОБРАЗОВАНИЯ</w:t>
      </w:r>
    </w:p>
    <w:p w14:paraId="37B60D4A" w14:textId="77777777"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ШЛИССЕЛЬБУРГСКОЕ ГОРОДСКОЕ ПОСЕЛЕНИЕ</w:t>
      </w:r>
    </w:p>
    <w:p w14:paraId="5E2891E5" w14:textId="77777777" w:rsidR="00A55BB0" w:rsidRPr="00A55BB0" w:rsidRDefault="00A55BB0" w:rsidP="00A55BB0">
      <w:pPr>
        <w:spacing w:after="0" w:line="320" w:lineRule="exact"/>
        <w:jc w:val="center"/>
        <w:rPr>
          <w:rFonts w:ascii="Times New Roman" w:hAnsi="Times New Roman" w:cs="Times New Roman"/>
          <w:sz w:val="24"/>
          <w:szCs w:val="24"/>
        </w:rPr>
      </w:pPr>
      <w:r w:rsidRPr="00A55BB0">
        <w:rPr>
          <w:rFonts w:ascii="Times New Roman" w:hAnsi="Times New Roman" w:cs="Times New Roman"/>
          <w:sz w:val="24"/>
          <w:szCs w:val="24"/>
        </w:rPr>
        <w:t>КИРОВСКОГО МУНИЦИПАЛЬНОГО РАЙОНА</w:t>
      </w:r>
    </w:p>
    <w:p w14:paraId="5571D901" w14:textId="77777777" w:rsidR="00A55BB0" w:rsidRPr="00A55BB0" w:rsidRDefault="00A55BB0" w:rsidP="00A55BB0">
      <w:pPr>
        <w:spacing w:after="0" w:line="320" w:lineRule="exact"/>
        <w:jc w:val="center"/>
        <w:rPr>
          <w:rFonts w:ascii="Times New Roman" w:hAnsi="Times New Roman" w:cs="Times New Roman"/>
        </w:rPr>
      </w:pPr>
      <w:r w:rsidRPr="00A55BB0">
        <w:rPr>
          <w:rFonts w:ascii="Times New Roman" w:hAnsi="Times New Roman" w:cs="Times New Roman"/>
          <w:sz w:val="24"/>
          <w:szCs w:val="24"/>
        </w:rPr>
        <w:t>ЛЕНИНГРАДСКОЙ ОБЛАСТИ</w:t>
      </w:r>
      <w:bookmarkStart w:id="0" w:name="_GoBack"/>
      <w:bookmarkEnd w:id="0"/>
    </w:p>
    <w:p w14:paraId="0B9EDAE6" w14:textId="77777777" w:rsidR="00A55BB0" w:rsidRPr="00A55BB0" w:rsidRDefault="00A55BB0" w:rsidP="00A55BB0">
      <w:pPr>
        <w:spacing w:after="0"/>
        <w:jc w:val="center"/>
        <w:rPr>
          <w:rFonts w:ascii="Times New Roman" w:hAnsi="Times New Roman" w:cs="Times New Roman"/>
          <w:b/>
          <w:sz w:val="24"/>
          <w:szCs w:val="24"/>
        </w:rPr>
      </w:pPr>
    </w:p>
    <w:p w14:paraId="684073BB" w14:textId="77777777" w:rsidR="00A55BB0" w:rsidRPr="00A55BB0" w:rsidRDefault="00A55BB0" w:rsidP="00A55BB0">
      <w:pPr>
        <w:spacing w:after="0"/>
        <w:jc w:val="center"/>
        <w:rPr>
          <w:rFonts w:ascii="Times New Roman" w:hAnsi="Times New Roman" w:cs="Times New Roman"/>
          <w:b/>
          <w:sz w:val="24"/>
          <w:szCs w:val="24"/>
        </w:rPr>
      </w:pPr>
    </w:p>
    <w:p w14:paraId="0BA4C665" w14:textId="77777777" w:rsidR="00A55BB0" w:rsidRPr="009C2F64" w:rsidRDefault="00A55BB0" w:rsidP="00A55BB0">
      <w:pPr>
        <w:pStyle w:val="1"/>
        <w:jc w:val="center"/>
        <w:rPr>
          <w:sz w:val="32"/>
          <w:szCs w:val="32"/>
        </w:rPr>
      </w:pPr>
      <w:proofErr w:type="gramStart"/>
      <w:r w:rsidRPr="009C2F64">
        <w:rPr>
          <w:sz w:val="32"/>
          <w:szCs w:val="32"/>
        </w:rPr>
        <w:t>П</w:t>
      </w:r>
      <w:proofErr w:type="gramEnd"/>
      <w:r w:rsidRPr="009C2F64">
        <w:rPr>
          <w:sz w:val="32"/>
          <w:szCs w:val="32"/>
        </w:rPr>
        <w:t xml:space="preserve"> О С Т А Н О В Л Е Н И Е</w:t>
      </w:r>
    </w:p>
    <w:p w14:paraId="1D083A32" w14:textId="77777777" w:rsidR="00A55BB0" w:rsidRPr="00867CBE" w:rsidRDefault="00A55BB0" w:rsidP="00A55BB0">
      <w:pPr>
        <w:spacing w:after="0"/>
      </w:pPr>
    </w:p>
    <w:p w14:paraId="5FAD6308" w14:textId="5E72BCF2" w:rsidR="00A55BB0" w:rsidRPr="00A55BB0" w:rsidRDefault="00A55BB0" w:rsidP="00A55BB0">
      <w:pPr>
        <w:spacing w:after="0"/>
        <w:rPr>
          <w:rFonts w:ascii="Times New Roman" w:hAnsi="Times New Roman" w:cs="Times New Roman"/>
          <w:sz w:val="24"/>
          <w:szCs w:val="24"/>
        </w:rPr>
      </w:pPr>
      <w:r w:rsidRPr="00A55BB0">
        <w:rPr>
          <w:rFonts w:ascii="Times New Roman" w:hAnsi="Times New Roman" w:cs="Times New Roman"/>
          <w:sz w:val="24"/>
          <w:szCs w:val="24"/>
        </w:rPr>
        <w:t>от  _______________ № _______</w:t>
      </w:r>
    </w:p>
    <w:p w14:paraId="19BD2611" w14:textId="77777777" w:rsidR="00A55BB0" w:rsidRPr="00A55BB0" w:rsidRDefault="00A55BB0" w:rsidP="00A55BB0">
      <w:pPr>
        <w:spacing w:after="0"/>
        <w:rPr>
          <w:rFonts w:ascii="Times New Roman" w:hAnsi="Times New Roman" w:cs="Times New Roman"/>
        </w:rPr>
      </w:pPr>
    </w:p>
    <w:p w14:paraId="4C3EC7AF" w14:textId="45B689E7" w:rsidR="00A55BB0" w:rsidRDefault="00A55BB0" w:rsidP="00A55BB0">
      <w:pPr>
        <w:spacing w:after="0"/>
        <w:rPr>
          <w:rFonts w:ascii="Times New Roman" w:eastAsia="Times New Roman" w:hAnsi="Times New Roman" w:cs="Times New Roman"/>
          <w:b/>
          <w:sz w:val="24"/>
          <w:szCs w:val="24"/>
          <w:lang w:eastAsia="ru-RU"/>
        </w:rPr>
      </w:pPr>
      <w:r>
        <w:rPr>
          <w:rFonts w:ascii="Times New Roman" w:hAnsi="Times New Roman" w:cs="Times New Roman"/>
          <w:b/>
          <w:sz w:val="24"/>
          <w:szCs w:val="24"/>
        </w:rPr>
        <w:t xml:space="preserve">Об утверждении </w:t>
      </w:r>
      <w:r w:rsidR="00EC2CD3">
        <w:rPr>
          <w:rFonts w:ascii="Times New Roman" w:eastAsia="Times New Roman" w:hAnsi="Times New Roman" w:cs="Times New Roman"/>
          <w:b/>
          <w:sz w:val="24"/>
          <w:szCs w:val="24"/>
          <w:lang w:eastAsia="ru-RU"/>
        </w:rPr>
        <w:t>П</w:t>
      </w:r>
      <w:r>
        <w:rPr>
          <w:rFonts w:ascii="Times New Roman" w:eastAsia="Times New Roman" w:hAnsi="Times New Roman" w:cs="Times New Roman"/>
          <w:b/>
          <w:sz w:val="24"/>
          <w:szCs w:val="24"/>
          <w:lang w:eastAsia="ru-RU"/>
        </w:rPr>
        <w:t>орядк</w:t>
      </w:r>
      <w:r w:rsidR="00EC2C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xml:space="preserve"> (план</w:t>
      </w:r>
      <w:r w:rsidR="00EC2CD3">
        <w:rPr>
          <w:rFonts w:ascii="Times New Roman" w:eastAsia="Times New Roman" w:hAnsi="Times New Roman" w:cs="Times New Roman"/>
          <w:b/>
          <w:sz w:val="24"/>
          <w:szCs w:val="24"/>
          <w:lang w:eastAsia="ru-RU"/>
        </w:rPr>
        <w:t>а</w:t>
      </w:r>
      <w:r>
        <w:rPr>
          <w:rFonts w:ascii="Times New Roman" w:eastAsia="Times New Roman" w:hAnsi="Times New Roman" w:cs="Times New Roman"/>
          <w:b/>
          <w:sz w:val="24"/>
          <w:szCs w:val="24"/>
          <w:lang w:eastAsia="ru-RU"/>
        </w:rPr>
        <w:t>) действий</w:t>
      </w:r>
    </w:p>
    <w:p w14:paraId="516F5B1B"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 ликвидации последствий аварийных</w:t>
      </w:r>
    </w:p>
    <w:p w14:paraId="60A0CD10"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ситуаций в сфере теплоснабжения</w:t>
      </w:r>
    </w:p>
    <w:p w14:paraId="72E5AE0E"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муниципальном образовании </w:t>
      </w:r>
    </w:p>
    <w:p w14:paraId="0A0791B2" w14:textId="368BCB0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Ш</w:t>
      </w:r>
      <w:r w:rsidRPr="00B53344">
        <w:rPr>
          <w:rFonts w:ascii="Times New Roman" w:eastAsia="Times New Roman" w:hAnsi="Times New Roman" w:cs="Times New Roman"/>
          <w:b/>
          <w:sz w:val="24"/>
          <w:szCs w:val="24"/>
          <w:lang w:eastAsia="ru-RU"/>
        </w:rPr>
        <w:t>лиссе</w:t>
      </w:r>
      <w:r w:rsidR="00F90031">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ьбургское городское поселение</w:t>
      </w:r>
    </w:p>
    <w:p w14:paraId="422B90A3"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Pr="00B53344">
        <w:rPr>
          <w:rFonts w:ascii="Times New Roman" w:eastAsia="Times New Roman" w:hAnsi="Times New Roman" w:cs="Times New Roman"/>
          <w:b/>
          <w:sz w:val="24"/>
          <w:szCs w:val="24"/>
          <w:lang w:eastAsia="ru-RU"/>
        </w:rPr>
        <w:t>ировского муниципального района</w:t>
      </w:r>
    </w:p>
    <w:p w14:paraId="0E4B9E64" w14:textId="77777777" w:rsidR="00A55BB0" w:rsidRDefault="00A55BB0" w:rsidP="00A55BB0">
      <w:pPr>
        <w:spacing w:after="0"/>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Л</w:t>
      </w:r>
      <w:r w:rsidRPr="00B53344">
        <w:rPr>
          <w:rFonts w:ascii="Times New Roman" w:eastAsia="Times New Roman" w:hAnsi="Times New Roman" w:cs="Times New Roman"/>
          <w:b/>
          <w:sz w:val="24"/>
          <w:szCs w:val="24"/>
          <w:lang w:eastAsia="ru-RU"/>
        </w:rPr>
        <w:t>енинградской области</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b/>
          <w:sz w:val="24"/>
          <w:szCs w:val="24"/>
          <w:lang w:eastAsia="ru-RU"/>
        </w:rPr>
        <w:t xml:space="preserve">(в том числе </w:t>
      </w:r>
      <w:proofErr w:type="gramEnd"/>
    </w:p>
    <w:p w14:paraId="7E72FA6E" w14:textId="77777777" w:rsidR="00A55BB0" w:rsidRDefault="00A55BB0" w:rsidP="00A55BB0">
      <w:pPr>
        <w:spacing w:after="0"/>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с применением </w:t>
      </w:r>
      <w:proofErr w:type="gramStart"/>
      <w:r>
        <w:rPr>
          <w:rFonts w:ascii="Times New Roman" w:eastAsia="Times New Roman" w:hAnsi="Times New Roman" w:cs="Times New Roman"/>
          <w:b/>
          <w:sz w:val="24"/>
          <w:szCs w:val="24"/>
          <w:lang w:eastAsia="ru-RU"/>
        </w:rPr>
        <w:t>электронного</w:t>
      </w:r>
      <w:proofErr w:type="gramEnd"/>
      <w:r>
        <w:rPr>
          <w:rFonts w:ascii="Times New Roman" w:eastAsia="Times New Roman" w:hAnsi="Times New Roman" w:cs="Times New Roman"/>
          <w:b/>
          <w:sz w:val="24"/>
          <w:szCs w:val="24"/>
          <w:lang w:eastAsia="ru-RU"/>
        </w:rPr>
        <w:t xml:space="preserve"> </w:t>
      </w:r>
    </w:p>
    <w:p w14:paraId="677AF2C3" w14:textId="1BFE372A" w:rsidR="00A55BB0" w:rsidRPr="00A55BB0" w:rsidRDefault="00A55BB0" w:rsidP="00A55BB0">
      <w:pPr>
        <w:spacing w:after="0"/>
        <w:rPr>
          <w:rFonts w:ascii="Times New Roman" w:hAnsi="Times New Roman" w:cs="Times New Roman"/>
          <w:b/>
          <w:sz w:val="24"/>
          <w:szCs w:val="24"/>
        </w:rPr>
      </w:pPr>
      <w:r>
        <w:rPr>
          <w:rFonts w:ascii="Times New Roman" w:eastAsia="Times New Roman" w:hAnsi="Times New Roman" w:cs="Times New Roman"/>
          <w:b/>
          <w:sz w:val="24"/>
          <w:szCs w:val="24"/>
          <w:lang w:eastAsia="ru-RU"/>
        </w:rPr>
        <w:t>моделирования аварийных ситуаций)</w:t>
      </w:r>
    </w:p>
    <w:p w14:paraId="26F43A0C" w14:textId="23F3F909" w:rsidR="00A55BB0" w:rsidRDefault="00A55BB0" w:rsidP="00A55BB0">
      <w:pPr>
        <w:spacing w:after="0"/>
        <w:rPr>
          <w:rFonts w:ascii="Times New Roman" w:hAnsi="Times New Roman" w:cs="Times New Roman"/>
          <w:b/>
          <w:sz w:val="24"/>
          <w:szCs w:val="24"/>
        </w:rPr>
      </w:pPr>
    </w:p>
    <w:p w14:paraId="4D8EA153" w14:textId="77777777" w:rsidR="001F3279" w:rsidRPr="00A55BB0" w:rsidRDefault="001F3279" w:rsidP="00A55BB0">
      <w:pPr>
        <w:spacing w:after="0"/>
        <w:rPr>
          <w:rFonts w:ascii="Times New Roman" w:hAnsi="Times New Roman" w:cs="Times New Roman"/>
          <w:b/>
          <w:sz w:val="24"/>
          <w:szCs w:val="24"/>
        </w:rPr>
      </w:pPr>
    </w:p>
    <w:p w14:paraId="4320566B" w14:textId="7E51886A" w:rsidR="00A55BB0" w:rsidRPr="00A55BB0" w:rsidRDefault="00A55BB0" w:rsidP="00A55BB0">
      <w:pPr>
        <w:spacing w:after="0" w:line="240" w:lineRule="auto"/>
        <w:ind w:firstLine="567"/>
        <w:jc w:val="both"/>
        <w:rPr>
          <w:rFonts w:ascii="Times New Roman" w:hAnsi="Times New Roman" w:cs="Times New Roman"/>
          <w:sz w:val="28"/>
          <w:szCs w:val="28"/>
        </w:rPr>
      </w:pPr>
      <w:r w:rsidRPr="00A55BB0">
        <w:rPr>
          <w:rFonts w:ascii="Times New Roman" w:hAnsi="Times New Roman" w:cs="Times New Roman"/>
          <w:sz w:val="28"/>
          <w:szCs w:val="28"/>
        </w:rPr>
        <w:t xml:space="preserve">В целях исполнения пункта </w:t>
      </w:r>
      <w:r w:rsidR="00F90031">
        <w:rPr>
          <w:rFonts w:ascii="Times New Roman" w:hAnsi="Times New Roman" w:cs="Times New Roman"/>
          <w:sz w:val="28"/>
          <w:szCs w:val="28"/>
        </w:rPr>
        <w:t>1 части 3 статьи 20 Федерального закона от 27.07.2010 № 190 «О теплоснабжении», Приказа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Pr="00A55BB0">
        <w:rPr>
          <w:rFonts w:ascii="Times New Roman" w:hAnsi="Times New Roman" w:cs="Times New Roman"/>
          <w:sz w:val="28"/>
          <w:szCs w:val="28"/>
        </w:rPr>
        <w:t>:</w:t>
      </w:r>
    </w:p>
    <w:p w14:paraId="4AA02FEC" w14:textId="26F2B4FD" w:rsidR="00A55BB0" w:rsidRDefault="00F90031" w:rsidP="00F90031">
      <w:pPr>
        <w:pStyle w:val="a5"/>
        <w:numPr>
          <w:ilvl w:val="1"/>
          <w:numId w:val="35"/>
        </w:numPr>
        <w:adjustRightInd w:val="0"/>
        <w:ind w:left="0" w:firstLine="709"/>
        <w:contextualSpacing/>
        <w:jc w:val="both"/>
        <w:rPr>
          <w:sz w:val="28"/>
          <w:szCs w:val="28"/>
        </w:rPr>
      </w:pPr>
      <w:r w:rsidRPr="00F90031">
        <w:rPr>
          <w:sz w:val="28"/>
          <w:szCs w:val="28"/>
        </w:rPr>
        <w:t xml:space="preserve">Утвердить </w:t>
      </w:r>
      <w:r>
        <w:rPr>
          <w:sz w:val="28"/>
          <w:szCs w:val="28"/>
        </w:rPr>
        <w:t>П</w:t>
      </w:r>
      <w:r w:rsidRPr="00F90031">
        <w:rPr>
          <w:sz w:val="28"/>
          <w:szCs w:val="28"/>
        </w:rPr>
        <w:t>орядок (план) действий по ликвидации последствий аварийных ситуаций в сфере теплоснабжения в муниципальном образовании Шлиссе</w:t>
      </w:r>
      <w:r>
        <w:rPr>
          <w:sz w:val="28"/>
          <w:szCs w:val="28"/>
        </w:rPr>
        <w:t>л</w:t>
      </w:r>
      <w:r w:rsidRPr="00F90031">
        <w:rPr>
          <w:sz w:val="28"/>
          <w:szCs w:val="28"/>
        </w:rPr>
        <w:t>ьбургское городское поселение Кировского муниципального района Ленинградской области (в том числе с применением электронного моделирования аварийных ситуаций)</w:t>
      </w:r>
      <w:r>
        <w:rPr>
          <w:sz w:val="28"/>
          <w:szCs w:val="28"/>
        </w:rPr>
        <w:t xml:space="preserve"> </w:t>
      </w:r>
      <w:r w:rsidR="00A55BB0" w:rsidRPr="00F90031">
        <w:rPr>
          <w:sz w:val="28"/>
          <w:szCs w:val="28"/>
        </w:rPr>
        <w:t>согласно Приложению к настоящему постановлению.</w:t>
      </w:r>
    </w:p>
    <w:p w14:paraId="5CA6F189" w14:textId="762B217D" w:rsidR="001F3279" w:rsidRDefault="001F3279" w:rsidP="00F90031">
      <w:pPr>
        <w:pStyle w:val="a5"/>
        <w:numPr>
          <w:ilvl w:val="1"/>
          <w:numId w:val="35"/>
        </w:numPr>
        <w:adjustRightInd w:val="0"/>
        <w:ind w:left="0" w:firstLine="709"/>
        <w:contextualSpacing/>
        <w:jc w:val="both"/>
        <w:rPr>
          <w:sz w:val="28"/>
          <w:szCs w:val="28"/>
        </w:rPr>
      </w:pPr>
      <w:r w:rsidRPr="001F3279">
        <w:rPr>
          <w:sz w:val="28"/>
          <w:szCs w:val="28"/>
        </w:rPr>
        <w:t>Настоящее постановление подлежит опубликованию в средствах массовой информации и размещению на официальном сайте администрации муниципального образования Шлиссельбургское городское поселение Кировского муниципального района Ленинградской области</w:t>
      </w:r>
      <w:r>
        <w:rPr>
          <w:sz w:val="28"/>
          <w:szCs w:val="28"/>
        </w:rPr>
        <w:t>.</w:t>
      </w:r>
    </w:p>
    <w:p w14:paraId="0315CB76" w14:textId="7D80B437" w:rsidR="001F3279" w:rsidRPr="00F90031" w:rsidRDefault="001F3279" w:rsidP="00F90031">
      <w:pPr>
        <w:pStyle w:val="a5"/>
        <w:numPr>
          <w:ilvl w:val="1"/>
          <w:numId w:val="35"/>
        </w:numPr>
        <w:adjustRightInd w:val="0"/>
        <w:ind w:left="0" w:firstLine="709"/>
        <w:contextualSpacing/>
        <w:jc w:val="both"/>
        <w:rPr>
          <w:sz w:val="28"/>
          <w:szCs w:val="28"/>
        </w:rPr>
      </w:pPr>
      <w:proofErr w:type="gramStart"/>
      <w:r w:rsidRPr="00A55BB0">
        <w:rPr>
          <w:sz w:val="28"/>
          <w:szCs w:val="28"/>
        </w:rPr>
        <w:t>Контроль за</w:t>
      </w:r>
      <w:proofErr w:type="gramEnd"/>
      <w:r w:rsidRPr="00A55BB0">
        <w:rPr>
          <w:sz w:val="28"/>
          <w:szCs w:val="28"/>
        </w:rPr>
        <w:t xml:space="preserve"> исполнением настоящего постановления оставляю за заместителем главы администрации по жилищно-коммунальному хозяйству В.В. Липатовым.</w:t>
      </w:r>
    </w:p>
    <w:p w14:paraId="10C709E1" w14:textId="77777777" w:rsidR="00A55BB0" w:rsidRPr="00A55BB0" w:rsidRDefault="00A55BB0" w:rsidP="00A55BB0">
      <w:pPr>
        <w:pStyle w:val="a5"/>
        <w:ind w:left="927"/>
        <w:jc w:val="both"/>
        <w:rPr>
          <w:sz w:val="28"/>
          <w:szCs w:val="28"/>
        </w:rPr>
      </w:pPr>
    </w:p>
    <w:p w14:paraId="3ED2A4D3" w14:textId="77777777" w:rsidR="00A55BB0" w:rsidRPr="00A55BB0" w:rsidRDefault="00A55BB0" w:rsidP="00A55BB0">
      <w:pPr>
        <w:pStyle w:val="a5"/>
        <w:ind w:left="0"/>
        <w:jc w:val="both"/>
        <w:rPr>
          <w:sz w:val="28"/>
          <w:szCs w:val="28"/>
        </w:rPr>
      </w:pPr>
    </w:p>
    <w:p w14:paraId="320A1350" w14:textId="2EBEE9C8" w:rsidR="00A55BB0" w:rsidRPr="00A55BB0" w:rsidRDefault="001F3279" w:rsidP="001F3279">
      <w:pPr>
        <w:pStyle w:val="a5"/>
        <w:ind w:left="0" w:firstLine="0"/>
        <w:rPr>
          <w:sz w:val="28"/>
          <w:szCs w:val="28"/>
        </w:rPr>
      </w:pPr>
      <w:r>
        <w:rPr>
          <w:sz w:val="28"/>
          <w:szCs w:val="28"/>
        </w:rPr>
        <w:t>Г</w:t>
      </w:r>
      <w:r w:rsidR="00A55BB0" w:rsidRPr="00A55BB0">
        <w:rPr>
          <w:sz w:val="28"/>
          <w:szCs w:val="28"/>
        </w:rPr>
        <w:t>лав</w:t>
      </w:r>
      <w:r w:rsidR="009A4CB9">
        <w:rPr>
          <w:sz w:val="28"/>
          <w:szCs w:val="28"/>
        </w:rPr>
        <w:t>а</w:t>
      </w:r>
      <w:r w:rsidR="00A55BB0" w:rsidRPr="00A55BB0">
        <w:rPr>
          <w:sz w:val="28"/>
          <w:szCs w:val="28"/>
        </w:rPr>
        <w:t xml:space="preserve"> администрации                                       </w:t>
      </w:r>
      <w:r w:rsidR="009A4CB9">
        <w:rPr>
          <w:sz w:val="28"/>
          <w:szCs w:val="28"/>
        </w:rPr>
        <w:t xml:space="preserve">  </w:t>
      </w:r>
      <w:r w:rsidR="00A55BB0" w:rsidRPr="00A55BB0">
        <w:rPr>
          <w:sz w:val="28"/>
          <w:szCs w:val="28"/>
        </w:rPr>
        <w:t xml:space="preserve">                                  </w:t>
      </w:r>
      <w:r>
        <w:rPr>
          <w:sz w:val="28"/>
          <w:szCs w:val="28"/>
        </w:rPr>
        <w:t>А.В. Маслаков</w:t>
      </w:r>
    </w:p>
    <w:p w14:paraId="69AB132B" w14:textId="77777777" w:rsidR="00A55BB0" w:rsidRDefault="00A55BB0" w:rsidP="00A55BB0">
      <w:pPr>
        <w:pStyle w:val="a5"/>
        <w:ind w:left="0" w:firstLine="567"/>
        <w:jc w:val="both"/>
        <w:rPr>
          <w:sz w:val="24"/>
          <w:szCs w:val="24"/>
        </w:rPr>
        <w:sectPr w:rsidR="00A55BB0" w:rsidSect="005D613E">
          <w:headerReference w:type="first" r:id="rId9"/>
          <w:pgSz w:w="11906" w:h="16838"/>
          <w:pgMar w:top="1134" w:right="850" w:bottom="1134" w:left="1418" w:header="708" w:footer="708" w:gutter="0"/>
          <w:cols w:space="708"/>
          <w:titlePg/>
          <w:docGrid w:linePitch="360"/>
        </w:sectPr>
      </w:pPr>
    </w:p>
    <w:p w14:paraId="27F64763" w14:textId="7E16EC85" w:rsidR="00D360FC" w:rsidRDefault="00D360FC" w:rsidP="00D360FC">
      <w:pPr>
        <w:pStyle w:val="a5"/>
        <w:ind w:left="5670" w:firstLine="0"/>
        <w:jc w:val="both"/>
        <w:rPr>
          <w:sz w:val="24"/>
          <w:szCs w:val="24"/>
        </w:rPr>
      </w:pPr>
      <w:r>
        <w:rPr>
          <w:sz w:val="24"/>
          <w:szCs w:val="24"/>
        </w:rPr>
        <w:lastRenderedPageBreak/>
        <w:t xml:space="preserve">ПРИЛОЖЕНИЕ </w:t>
      </w:r>
    </w:p>
    <w:p w14:paraId="2E1D75DC" w14:textId="77777777" w:rsidR="00D360FC" w:rsidRDefault="00D360FC" w:rsidP="00D360FC">
      <w:pPr>
        <w:pStyle w:val="a5"/>
        <w:ind w:left="5670" w:firstLine="0"/>
        <w:jc w:val="both"/>
        <w:rPr>
          <w:sz w:val="24"/>
          <w:szCs w:val="24"/>
        </w:rPr>
      </w:pPr>
      <w:r>
        <w:rPr>
          <w:sz w:val="24"/>
          <w:szCs w:val="24"/>
        </w:rPr>
        <w:t xml:space="preserve">к постановлению администрации муниципального образования Шлиссельбургское городское поселение Кировского муниципального района Ленинградской области </w:t>
      </w:r>
    </w:p>
    <w:p w14:paraId="3B3F4B0B" w14:textId="341CE3E3" w:rsidR="00D360FC" w:rsidRDefault="00D360FC" w:rsidP="00D360FC">
      <w:pPr>
        <w:pStyle w:val="a5"/>
        <w:ind w:left="5670" w:firstLine="0"/>
        <w:jc w:val="both"/>
        <w:rPr>
          <w:sz w:val="24"/>
          <w:szCs w:val="24"/>
        </w:rPr>
      </w:pPr>
      <w:r>
        <w:rPr>
          <w:sz w:val="24"/>
          <w:szCs w:val="24"/>
        </w:rPr>
        <w:t>от ________________  № ______</w:t>
      </w:r>
    </w:p>
    <w:p w14:paraId="730F2B1F" w14:textId="77777777"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ACEE43E" w14:textId="77777777" w:rsidR="00D360FC" w:rsidRDefault="00D360FC"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967F56" w14:textId="2BF8A17D" w:rsidR="009A6876" w:rsidRDefault="009A6876" w:rsidP="0055702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ПОРЯДОК (ПЛАН) ДЕЙСТВИЙ ПО ЛИКВИДАЦИИ ПОСЛЕДСТВИЙ АВАРИЙНЫХ СИТУАЦИЙ В СФЕРЕ ТЕПЛОСНАБЖЕНИЯ</w:t>
      </w:r>
      <w:r w:rsidR="00B273ED">
        <w:rPr>
          <w:rFonts w:ascii="Times New Roman" w:eastAsia="Times New Roman" w:hAnsi="Times New Roman" w:cs="Times New Roman"/>
          <w:b/>
          <w:sz w:val="24"/>
          <w:szCs w:val="24"/>
          <w:lang w:eastAsia="ru-RU"/>
        </w:rPr>
        <w:t xml:space="preserve"> В МУНИЦИПАЛЬНОМ ОБРАЗОВАНИИ </w:t>
      </w:r>
      <w:r w:rsidR="00B53344" w:rsidRPr="00B53344">
        <w:rPr>
          <w:rFonts w:ascii="Times New Roman" w:eastAsia="Times New Roman" w:hAnsi="Times New Roman" w:cs="Times New Roman"/>
          <w:b/>
          <w:sz w:val="24"/>
          <w:szCs w:val="24"/>
          <w:lang w:eastAsia="ru-RU"/>
        </w:rPr>
        <w:t>ШЛИССЕ</w:t>
      </w:r>
      <w:r w:rsidR="00F90031">
        <w:rPr>
          <w:rFonts w:ascii="Times New Roman" w:eastAsia="Times New Roman" w:hAnsi="Times New Roman" w:cs="Times New Roman"/>
          <w:b/>
          <w:sz w:val="24"/>
          <w:szCs w:val="24"/>
          <w:lang w:eastAsia="ru-RU"/>
        </w:rPr>
        <w:t>Л</w:t>
      </w:r>
      <w:r w:rsidR="00B53344" w:rsidRPr="00B53344">
        <w:rPr>
          <w:rFonts w:ascii="Times New Roman" w:eastAsia="Times New Roman" w:hAnsi="Times New Roman" w:cs="Times New Roman"/>
          <w:b/>
          <w:sz w:val="24"/>
          <w:szCs w:val="24"/>
          <w:lang w:eastAsia="ru-RU"/>
        </w:rPr>
        <w:t>ЬБУРГСКОЕ ГОРОДСКОЕ ПОСЕЛЕНИЕ КИРОВСКОГО МУНИЦИПАЛЬНОГО РАЙОНА ЛЕНИНГРАДСКОЙ ОБЛАСТИ</w:t>
      </w:r>
      <w:r w:rsidR="00B53344">
        <w:rPr>
          <w:rFonts w:ascii="Times New Roman" w:eastAsia="Times New Roman" w:hAnsi="Times New Roman" w:cs="Times New Roman"/>
          <w:i/>
          <w:sz w:val="24"/>
          <w:szCs w:val="24"/>
          <w:lang w:eastAsia="ru-RU"/>
        </w:rPr>
        <w:t xml:space="preserve"> </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В ТОМ ЧИСЛЕ С ПРИМЕНЕНИЕМ ЭЛЕКТРОННОГО МОДЕЛИРОВАНИЯ АВАРИЙНЫХ СИТУАЦИЙ</w:t>
      </w:r>
      <w:r w:rsidR="0015346D">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p>
    <w:p w14:paraId="7B70159B" w14:textId="77777777" w:rsidR="00B42B99" w:rsidRDefault="00B42B99" w:rsidP="0015346D">
      <w:pPr>
        <w:spacing w:line="240" w:lineRule="auto"/>
        <w:jc w:val="right"/>
        <w:rPr>
          <w:rFonts w:ascii="Times New Roman" w:hAnsi="Times New Roman" w:cs="Times New Roman"/>
          <w:b/>
          <w:sz w:val="20"/>
          <w:szCs w:val="20"/>
        </w:rPr>
      </w:pPr>
    </w:p>
    <w:p w14:paraId="78C01D43" w14:textId="47970027" w:rsidR="00ED52CA" w:rsidRPr="00AD37C5" w:rsidRDefault="00ED52CA" w:rsidP="00AD37C5">
      <w:pPr>
        <w:pStyle w:val="a5"/>
        <w:numPr>
          <w:ilvl w:val="0"/>
          <w:numId w:val="31"/>
        </w:numPr>
        <w:spacing w:line="276" w:lineRule="auto"/>
        <w:jc w:val="center"/>
        <w:rPr>
          <w:b/>
          <w:sz w:val="28"/>
          <w:szCs w:val="28"/>
        </w:rPr>
      </w:pPr>
      <w:bookmarkStart w:id="1" w:name="_Hlk186027581"/>
      <w:r w:rsidRPr="00AD37C5">
        <w:rPr>
          <w:b/>
          <w:sz w:val="28"/>
          <w:szCs w:val="28"/>
        </w:rPr>
        <w:t>Общие положения</w:t>
      </w:r>
    </w:p>
    <w:bookmarkEnd w:id="1"/>
    <w:p w14:paraId="4F36DDF2" w14:textId="13D4FB4D" w:rsidR="00B273ED" w:rsidRPr="009B27A2" w:rsidRDefault="00B273ED" w:rsidP="001322F0">
      <w:pPr>
        <w:pStyle w:val="a3"/>
        <w:spacing w:before="240"/>
        <w:ind w:firstLine="567"/>
        <w:jc w:val="both"/>
        <w:rPr>
          <w:color w:val="000000" w:themeColor="text1"/>
          <w:sz w:val="28"/>
          <w:szCs w:val="28"/>
        </w:rPr>
      </w:pPr>
      <w:proofErr w:type="gramStart"/>
      <w:r w:rsidRPr="009B27A2">
        <w:rPr>
          <w:sz w:val="28"/>
          <w:szCs w:val="28"/>
        </w:rPr>
        <w:t xml:space="preserve">1.1 </w:t>
      </w:r>
      <w:r w:rsidRPr="009B27A2">
        <w:rPr>
          <w:color w:val="000000" w:themeColor="text1"/>
          <w:sz w:val="28"/>
          <w:szCs w:val="28"/>
        </w:rPr>
        <w:t xml:space="preserve">Настоящий порядок (план) действий по ликвидации последствий аварийных ситуаций в сфере теплоснабжения в муниципальном образовании </w:t>
      </w:r>
      <w:r w:rsidR="00B53344" w:rsidRPr="009B27A2">
        <w:rPr>
          <w:color w:val="000000" w:themeColor="text1"/>
          <w:sz w:val="28"/>
          <w:szCs w:val="28"/>
        </w:rPr>
        <w:t>Шлиссельбургское городское поселение Кировского муниципального района Ленинградской области (далее – МО Город Шлиссельбург</w:t>
      </w:r>
      <w:r w:rsidR="00B0267F" w:rsidRPr="009B27A2">
        <w:rPr>
          <w:color w:val="000000" w:themeColor="text1"/>
          <w:sz w:val="28"/>
          <w:szCs w:val="28"/>
        </w:rPr>
        <w:t>, муниципальное образование</w:t>
      </w:r>
      <w:r w:rsidR="00B53344" w:rsidRPr="009B27A2">
        <w:rPr>
          <w:color w:val="000000" w:themeColor="text1"/>
          <w:sz w:val="28"/>
          <w:szCs w:val="28"/>
        </w:rPr>
        <w:t xml:space="preserve">) </w:t>
      </w:r>
      <w:r w:rsidRPr="009B27A2">
        <w:rPr>
          <w:color w:val="000000" w:themeColor="text1"/>
          <w:sz w:val="28"/>
          <w:szCs w:val="28"/>
        </w:rPr>
        <w:t xml:space="preserve">(в том </w:t>
      </w:r>
      <w:r w:rsidRPr="009B27A2">
        <w:rPr>
          <w:sz w:val="28"/>
          <w:szCs w:val="28"/>
        </w:rPr>
        <w:t>числе с применением электронного моделирования аварийных ситуаций) (далее – План действий) разработан во исполнение требований пункта 1 части 3 статьи 20 Федерального закона от 27.07.2010 № 190-ФЗ «О теплоснабжении</w:t>
      </w:r>
      <w:r w:rsidRPr="009B27A2">
        <w:rPr>
          <w:color w:val="000000" w:themeColor="text1"/>
          <w:sz w:val="28"/>
          <w:szCs w:val="28"/>
        </w:rPr>
        <w:t>», с</w:t>
      </w:r>
      <w:proofErr w:type="gramEnd"/>
      <w:r w:rsidRPr="009B27A2">
        <w:rPr>
          <w:color w:val="000000" w:themeColor="text1"/>
          <w:sz w:val="28"/>
          <w:szCs w:val="28"/>
        </w:rPr>
        <w:t xml:space="preserve"> учетом положений:</w:t>
      </w:r>
    </w:p>
    <w:p w14:paraId="06ED67BB" w14:textId="4E06C427"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w:t>
      </w:r>
      <w:r w:rsidR="00B0267F" w:rsidRPr="009B27A2">
        <w:rPr>
          <w:sz w:val="28"/>
          <w:szCs w:val="28"/>
          <w:lang w:eastAsia="en-US"/>
        </w:rPr>
        <w:t xml:space="preserve"> </w:t>
      </w:r>
      <w:r w:rsidRPr="009B27A2">
        <w:rPr>
          <w:sz w:val="28"/>
          <w:szCs w:val="28"/>
          <w:lang w:eastAsia="en-US"/>
        </w:rPr>
        <w:t>Федерального закона от 06.10.2003 №</w:t>
      </w:r>
      <w:r w:rsidR="00693180">
        <w:rPr>
          <w:sz w:val="28"/>
          <w:szCs w:val="28"/>
          <w:lang w:eastAsia="en-US"/>
        </w:rPr>
        <w:t> </w:t>
      </w:r>
      <w:r w:rsidRPr="009B27A2">
        <w:rPr>
          <w:sz w:val="28"/>
          <w:szCs w:val="28"/>
          <w:lang w:eastAsia="en-US"/>
        </w:rPr>
        <w:t>131-ФЗ «Об общих принципах организации местного самоуправления в Российской Федерации»;</w:t>
      </w:r>
    </w:p>
    <w:p w14:paraId="5CB12A1A" w14:textId="571213E2"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27.07.2006 №</w:t>
      </w:r>
      <w:r w:rsidR="00693180">
        <w:rPr>
          <w:sz w:val="28"/>
          <w:szCs w:val="28"/>
          <w:lang w:eastAsia="en-US"/>
        </w:rPr>
        <w:t> </w:t>
      </w:r>
      <w:r w:rsidRPr="009B27A2">
        <w:rPr>
          <w:sz w:val="28"/>
          <w:szCs w:val="28"/>
          <w:lang w:eastAsia="en-US"/>
        </w:rPr>
        <w:t>149-ФЗ «Об информации, информационных технологиях и о защите информации»;</w:t>
      </w:r>
    </w:p>
    <w:p w14:paraId="13A917FE" w14:textId="2342DC81"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Федерального закона от 23.11.2009 №</w:t>
      </w:r>
      <w:r w:rsidR="00693180">
        <w:rPr>
          <w:sz w:val="28"/>
          <w:szCs w:val="28"/>
          <w:lang w:eastAsia="en-US"/>
        </w:rPr>
        <w:t> </w:t>
      </w:r>
      <w:r w:rsidRPr="009B27A2">
        <w:rPr>
          <w:sz w:val="28"/>
          <w:szCs w:val="28"/>
          <w:lang w:eastAsia="en-US"/>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90A1801" w14:textId="5B32CD73"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22.02.2012 №</w:t>
      </w:r>
      <w:r w:rsidR="00693180">
        <w:rPr>
          <w:sz w:val="28"/>
          <w:szCs w:val="28"/>
          <w:lang w:eastAsia="en-US"/>
        </w:rPr>
        <w:t> </w:t>
      </w:r>
      <w:r w:rsidRPr="009B27A2">
        <w:rPr>
          <w:sz w:val="28"/>
          <w:szCs w:val="28"/>
          <w:lang w:eastAsia="en-US"/>
        </w:rPr>
        <w:t>154 «О требованиях к схемам теплоснабжения, порядку их разработки и утверждения»;</w:t>
      </w:r>
    </w:p>
    <w:p w14:paraId="7347C90F" w14:textId="7D9F7BB8"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постановления Правительства Российской Федерации от 16.05.2014 №</w:t>
      </w:r>
      <w:r w:rsidR="00693180">
        <w:rPr>
          <w:sz w:val="28"/>
          <w:szCs w:val="28"/>
          <w:lang w:eastAsia="en-US"/>
        </w:rPr>
        <w:t> </w:t>
      </w:r>
      <w:r w:rsidRPr="009B27A2">
        <w:rPr>
          <w:sz w:val="28"/>
          <w:szCs w:val="28"/>
          <w:lang w:eastAsia="en-US"/>
        </w:rPr>
        <w:t>452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14:paraId="23F93777" w14:textId="2DB21A97"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Приказа Министерства энергетики Российской Федерации от 26.03.2003 №</w:t>
      </w:r>
      <w:r w:rsidR="00B53344" w:rsidRPr="009B27A2">
        <w:rPr>
          <w:sz w:val="28"/>
          <w:szCs w:val="28"/>
          <w:lang w:eastAsia="en-US"/>
        </w:rPr>
        <w:t> </w:t>
      </w:r>
      <w:r w:rsidRPr="009B27A2">
        <w:rPr>
          <w:sz w:val="28"/>
          <w:szCs w:val="28"/>
          <w:lang w:eastAsia="en-US"/>
        </w:rPr>
        <w:t>115 «Об утверждении Правил технической эксплуатации тепловых энергоустановок;</w:t>
      </w:r>
    </w:p>
    <w:p w14:paraId="2AD1A32D" w14:textId="53067A50" w:rsidR="00B273ED" w:rsidRPr="009B27A2" w:rsidRDefault="00B273ED" w:rsidP="00B273ED">
      <w:pPr>
        <w:pStyle w:val="ae"/>
        <w:spacing w:beforeAutospacing="0" w:after="0" w:afterAutospacing="0" w:line="240" w:lineRule="auto"/>
        <w:ind w:firstLine="567"/>
        <w:rPr>
          <w:sz w:val="28"/>
          <w:szCs w:val="28"/>
        </w:rPr>
      </w:pPr>
      <w:r w:rsidRPr="009B27A2">
        <w:rPr>
          <w:sz w:val="28"/>
          <w:szCs w:val="28"/>
          <w:lang w:eastAsia="en-US"/>
        </w:rPr>
        <w:lastRenderedPageBreak/>
        <w:t>-</w:t>
      </w:r>
      <w:r w:rsidRPr="009B27A2">
        <w:rPr>
          <w:sz w:val="28"/>
          <w:szCs w:val="28"/>
        </w:rPr>
        <w:t xml:space="preserve"> Приказа Министерства энергетики Российской Федерации от 13.11.2024 №</w:t>
      </w:r>
      <w:r w:rsidR="00B53344" w:rsidRPr="009B27A2">
        <w:rPr>
          <w:sz w:val="28"/>
          <w:szCs w:val="28"/>
        </w:rPr>
        <w:t> </w:t>
      </w:r>
      <w:r w:rsidRPr="009B27A2">
        <w:rPr>
          <w:sz w:val="28"/>
          <w:szCs w:val="28"/>
        </w:rPr>
        <w:t xml:space="preserve">2234 </w:t>
      </w:r>
      <w:r w:rsidR="00B53344" w:rsidRPr="009B27A2">
        <w:rPr>
          <w:sz w:val="28"/>
          <w:szCs w:val="28"/>
        </w:rPr>
        <w:t>«</w:t>
      </w:r>
      <w:r w:rsidRPr="009B27A2">
        <w:rPr>
          <w:sz w:val="28"/>
          <w:szCs w:val="28"/>
        </w:rPr>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B53344" w:rsidRPr="009B27A2">
        <w:rPr>
          <w:sz w:val="28"/>
          <w:szCs w:val="28"/>
        </w:rPr>
        <w:t>»</w:t>
      </w:r>
      <w:r w:rsidRPr="009B27A2">
        <w:rPr>
          <w:sz w:val="28"/>
          <w:szCs w:val="28"/>
        </w:rPr>
        <w:t>;</w:t>
      </w:r>
    </w:p>
    <w:p w14:paraId="476DD21C" w14:textId="59E434D5" w:rsidR="00B273ED" w:rsidRDefault="00B273ED" w:rsidP="00B273ED">
      <w:pPr>
        <w:spacing w:after="0" w:line="260" w:lineRule="auto"/>
        <w:ind w:firstLine="567"/>
        <w:contextualSpacing/>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 </w:t>
      </w:r>
      <w:r w:rsidR="00B53344" w:rsidRPr="009B27A2">
        <w:rPr>
          <w:rFonts w:ascii="Times New Roman" w:eastAsia="Times New Roman" w:hAnsi="Times New Roman" w:cs="Times New Roman"/>
          <w:sz w:val="28"/>
          <w:szCs w:val="28"/>
        </w:rPr>
        <w:t xml:space="preserve">Постановления </w:t>
      </w:r>
      <w:r w:rsidRPr="009B27A2">
        <w:rPr>
          <w:rFonts w:ascii="Times New Roman" w:eastAsia="Times New Roman" w:hAnsi="Times New Roman" w:cs="Times New Roman"/>
          <w:sz w:val="28"/>
          <w:szCs w:val="28"/>
        </w:rPr>
        <w:t xml:space="preserve">Правительства </w:t>
      </w:r>
      <w:r w:rsidR="00B53344" w:rsidRPr="009B27A2">
        <w:rPr>
          <w:rFonts w:ascii="Times New Roman" w:eastAsia="Times New Roman" w:hAnsi="Times New Roman" w:cs="Times New Roman"/>
          <w:sz w:val="28"/>
          <w:szCs w:val="28"/>
        </w:rPr>
        <w:t>Ленинградской</w:t>
      </w:r>
      <w:r w:rsidRPr="009B27A2">
        <w:rPr>
          <w:rFonts w:ascii="Times New Roman" w:eastAsia="Times New Roman" w:hAnsi="Times New Roman" w:cs="Times New Roman"/>
          <w:sz w:val="28"/>
          <w:szCs w:val="28"/>
        </w:rPr>
        <w:t xml:space="preserve"> области от 1</w:t>
      </w:r>
      <w:r w:rsidR="00B53344" w:rsidRPr="009B27A2">
        <w:rPr>
          <w:rFonts w:ascii="Times New Roman" w:eastAsia="Times New Roman" w:hAnsi="Times New Roman" w:cs="Times New Roman"/>
          <w:sz w:val="28"/>
          <w:szCs w:val="28"/>
        </w:rPr>
        <w:t>9</w:t>
      </w:r>
      <w:r w:rsidRPr="009B27A2">
        <w:rPr>
          <w:rFonts w:ascii="Times New Roman" w:eastAsia="Times New Roman" w:hAnsi="Times New Roman" w:cs="Times New Roman"/>
          <w:sz w:val="28"/>
          <w:szCs w:val="28"/>
        </w:rPr>
        <w:t>.0</w:t>
      </w:r>
      <w:r w:rsidR="00B53344" w:rsidRPr="009B27A2">
        <w:rPr>
          <w:rFonts w:ascii="Times New Roman" w:eastAsia="Times New Roman" w:hAnsi="Times New Roman" w:cs="Times New Roman"/>
          <w:sz w:val="28"/>
          <w:szCs w:val="28"/>
        </w:rPr>
        <w:t>6</w:t>
      </w:r>
      <w:r w:rsidRPr="009B27A2">
        <w:rPr>
          <w:rFonts w:ascii="Times New Roman" w:eastAsia="Times New Roman" w:hAnsi="Times New Roman" w:cs="Times New Roman"/>
          <w:sz w:val="28"/>
          <w:szCs w:val="28"/>
        </w:rPr>
        <w:t>.20</w:t>
      </w:r>
      <w:r w:rsidR="00B53344" w:rsidRPr="009B27A2">
        <w:rPr>
          <w:rFonts w:ascii="Times New Roman" w:eastAsia="Times New Roman" w:hAnsi="Times New Roman" w:cs="Times New Roman"/>
          <w:sz w:val="28"/>
          <w:szCs w:val="28"/>
        </w:rPr>
        <w:t xml:space="preserve">08 № 177 </w:t>
      </w:r>
      <w:r w:rsidRPr="009B27A2">
        <w:rPr>
          <w:rFonts w:ascii="Times New Roman" w:eastAsia="Times New Roman" w:hAnsi="Times New Roman" w:cs="Times New Roman"/>
          <w:sz w:val="28"/>
          <w:szCs w:val="28"/>
        </w:rPr>
        <w:t>«</w:t>
      </w:r>
      <w:r w:rsidR="00B53344" w:rsidRPr="009B27A2">
        <w:rPr>
          <w:rFonts w:ascii="Times New Roman" w:eastAsia="Times New Roman" w:hAnsi="Times New Roman" w:cs="Times New Roman"/>
          <w:sz w:val="28"/>
          <w:szCs w:val="28"/>
        </w:rPr>
        <w:t>Об утверждении правил подготовки и проведения отопительного сезона в Ленинградской области</w:t>
      </w:r>
      <w:r w:rsidRPr="009B27A2">
        <w:rPr>
          <w:rFonts w:ascii="Times New Roman" w:eastAsia="Times New Roman" w:hAnsi="Times New Roman" w:cs="Times New Roman"/>
          <w:sz w:val="28"/>
          <w:szCs w:val="28"/>
        </w:rPr>
        <w:t>»;</w:t>
      </w:r>
    </w:p>
    <w:p w14:paraId="5B225110" w14:textId="77777777" w:rsidR="00B273ED" w:rsidRPr="009B27A2" w:rsidRDefault="00B273ED" w:rsidP="00B273ED">
      <w:pPr>
        <w:pStyle w:val="ae"/>
        <w:spacing w:beforeAutospacing="0" w:after="0" w:afterAutospacing="0" w:line="240" w:lineRule="auto"/>
        <w:ind w:firstLine="567"/>
        <w:rPr>
          <w:sz w:val="28"/>
          <w:szCs w:val="28"/>
          <w:lang w:eastAsia="en-US"/>
        </w:rPr>
      </w:pPr>
      <w:r w:rsidRPr="009B27A2">
        <w:rPr>
          <w:sz w:val="28"/>
          <w:szCs w:val="28"/>
          <w:lang w:eastAsia="en-US"/>
        </w:rPr>
        <w:t xml:space="preserve">- иных </w:t>
      </w:r>
      <w:r w:rsidRPr="009B27A2">
        <w:rPr>
          <w:color w:val="000000" w:themeColor="text1"/>
          <w:sz w:val="28"/>
          <w:szCs w:val="28"/>
          <w:lang w:eastAsia="en-US"/>
        </w:rPr>
        <w:t>действующих нормативно-правовых актов</w:t>
      </w:r>
      <w:r w:rsidRPr="009B27A2">
        <w:rPr>
          <w:sz w:val="28"/>
          <w:szCs w:val="28"/>
          <w:lang w:eastAsia="en-US"/>
        </w:rPr>
        <w:t>.</w:t>
      </w:r>
    </w:p>
    <w:p w14:paraId="0A5FFF73" w14:textId="5CEDCDC7" w:rsidR="00B273ED" w:rsidRPr="009B27A2" w:rsidRDefault="00B273ED" w:rsidP="009149CB">
      <w:pPr>
        <w:pStyle w:val="a3"/>
        <w:ind w:firstLine="567"/>
        <w:jc w:val="both"/>
        <w:rPr>
          <w:sz w:val="28"/>
          <w:szCs w:val="28"/>
        </w:rPr>
      </w:pPr>
      <w:r w:rsidRPr="009B27A2">
        <w:rPr>
          <w:sz w:val="28"/>
          <w:szCs w:val="28"/>
        </w:rPr>
        <w:t xml:space="preserve">1.2. Реализация Плана действий необходима для обеспечения надежной эксплуатации системы теплоснабжения </w:t>
      </w:r>
      <w:r w:rsidR="00B53344" w:rsidRPr="009B27A2">
        <w:rPr>
          <w:sz w:val="28"/>
          <w:szCs w:val="28"/>
        </w:rPr>
        <w:t>МО Город Шлиссельбург</w:t>
      </w:r>
      <w:r w:rsidRPr="009B27A2">
        <w:rPr>
          <w:color w:val="000000" w:themeColor="text1"/>
          <w:sz w:val="28"/>
          <w:szCs w:val="28"/>
        </w:rPr>
        <w:t xml:space="preserve"> </w:t>
      </w:r>
      <w:r w:rsidRPr="009B27A2">
        <w:rPr>
          <w:sz w:val="28"/>
          <w:szCs w:val="28"/>
        </w:rPr>
        <w:t>и должна решать следующие задачи:</w:t>
      </w:r>
    </w:p>
    <w:p w14:paraId="1FD79447" w14:textId="77777777" w:rsidR="00B273ED" w:rsidRPr="009B27A2" w:rsidRDefault="00B273ED" w:rsidP="00B273ED">
      <w:pPr>
        <w:pStyle w:val="a3"/>
        <w:ind w:firstLine="567"/>
        <w:jc w:val="both"/>
        <w:rPr>
          <w:sz w:val="28"/>
          <w:szCs w:val="28"/>
        </w:rPr>
      </w:pPr>
      <w:r w:rsidRPr="009B27A2">
        <w:rPr>
          <w:sz w:val="28"/>
          <w:szCs w:val="28"/>
        </w:rPr>
        <w:t>- повышение эффективности, устойчивости и надежности функционирования объектов системы теплоснабжения;</w:t>
      </w:r>
    </w:p>
    <w:p w14:paraId="2C6035CB" w14:textId="4BDE1BDB" w:rsidR="00B273ED" w:rsidRPr="009B27A2" w:rsidRDefault="00B273ED" w:rsidP="00B273ED">
      <w:pPr>
        <w:pStyle w:val="a3"/>
        <w:ind w:firstLine="567"/>
        <w:jc w:val="both"/>
        <w:rPr>
          <w:sz w:val="28"/>
          <w:szCs w:val="28"/>
        </w:rPr>
      </w:pPr>
      <w:r w:rsidRPr="009B27A2">
        <w:rPr>
          <w:sz w:val="28"/>
          <w:szCs w:val="28"/>
        </w:rPr>
        <w:t xml:space="preserve">- мобилизация усилий всех инженерных служб </w:t>
      </w:r>
      <w:r w:rsidR="00B53344" w:rsidRPr="009B27A2">
        <w:rPr>
          <w:color w:val="000000" w:themeColor="text1"/>
          <w:sz w:val="28"/>
          <w:szCs w:val="28"/>
        </w:rPr>
        <w:t>МО Город Шлиссельбург</w:t>
      </w:r>
      <w:r w:rsidRPr="009B27A2">
        <w:rPr>
          <w:color w:val="000000" w:themeColor="text1"/>
          <w:sz w:val="28"/>
          <w:szCs w:val="28"/>
        </w:rPr>
        <w:t xml:space="preserve"> для </w:t>
      </w:r>
      <w:r w:rsidRPr="009B27A2">
        <w:rPr>
          <w:sz w:val="28"/>
          <w:szCs w:val="28"/>
        </w:rPr>
        <w:t>ликвидации последствий аварийных ситуаций в системе централизованного теплоснабжения;</w:t>
      </w:r>
    </w:p>
    <w:p w14:paraId="01FC89F6" w14:textId="72FA0621" w:rsidR="00B273ED" w:rsidRPr="009B27A2" w:rsidRDefault="00B273ED" w:rsidP="00B273ED">
      <w:pPr>
        <w:pStyle w:val="a3"/>
        <w:ind w:firstLine="567"/>
        <w:jc w:val="both"/>
        <w:rPr>
          <w:sz w:val="28"/>
          <w:szCs w:val="28"/>
        </w:rPr>
      </w:pPr>
      <w:r w:rsidRPr="009B27A2">
        <w:rPr>
          <w:sz w:val="28"/>
          <w:szCs w:val="28"/>
        </w:rPr>
        <w:t>- снижение последствий аварийных ситуаций в системе централизованного теплоснабжения</w:t>
      </w:r>
      <w:r w:rsidR="00B53344" w:rsidRPr="009B27A2">
        <w:rPr>
          <w:sz w:val="28"/>
          <w:szCs w:val="28"/>
        </w:rPr>
        <w:t>,</w:t>
      </w:r>
      <w:r w:rsidRPr="009B27A2">
        <w:rPr>
          <w:sz w:val="28"/>
          <w:szCs w:val="28"/>
        </w:rPr>
        <w:t xml:space="preserve"> информирование ответственных лиц о возможных аварийных ситуациях с указанием причин их возникновения и действиям по ликвидации последствий.</w:t>
      </w:r>
    </w:p>
    <w:p w14:paraId="0EC193BC" w14:textId="1E9F5EE0" w:rsidR="00B273ED" w:rsidRPr="009B27A2" w:rsidRDefault="00B273ED" w:rsidP="009149CB">
      <w:pPr>
        <w:pStyle w:val="a3"/>
        <w:ind w:firstLine="567"/>
        <w:jc w:val="both"/>
        <w:rPr>
          <w:sz w:val="28"/>
          <w:szCs w:val="28"/>
        </w:rPr>
      </w:pPr>
      <w:r w:rsidRPr="009B27A2">
        <w:rPr>
          <w:sz w:val="28"/>
          <w:szCs w:val="28"/>
        </w:rPr>
        <w:t xml:space="preserve">1.3. Объектами Плана действий являются - система централизованного теплоснабжения </w:t>
      </w:r>
      <w:r w:rsidR="00B53344" w:rsidRPr="009B27A2">
        <w:rPr>
          <w:color w:val="000000" w:themeColor="text1"/>
          <w:sz w:val="28"/>
          <w:szCs w:val="28"/>
        </w:rPr>
        <w:t>МО Город Шлиссельбург</w:t>
      </w:r>
      <w:r w:rsidRPr="009B27A2">
        <w:rPr>
          <w:color w:val="000000" w:themeColor="text1"/>
          <w:sz w:val="28"/>
          <w:szCs w:val="28"/>
        </w:rPr>
        <w:t xml:space="preserve">, </w:t>
      </w:r>
      <w:r w:rsidRPr="009B27A2">
        <w:rPr>
          <w:sz w:val="28"/>
          <w:szCs w:val="28"/>
        </w:rPr>
        <w:t xml:space="preserve">включая источники тепловой энергии, магистральные и разводящие тепловые сети, </w:t>
      </w:r>
      <w:proofErr w:type="spellStart"/>
      <w:r w:rsidRPr="009B27A2">
        <w:rPr>
          <w:sz w:val="28"/>
          <w:szCs w:val="28"/>
        </w:rPr>
        <w:t>теплосетевые</w:t>
      </w:r>
      <w:proofErr w:type="spellEnd"/>
      <w:r w:rsidRPr="009B27A2">
        <w:rPr>
          <w:sz w:val="28"/>
          <w:szCs w:val="28"/>
        </w:rPr>
        <w:t xml:space="preserve"> объекты (насосные станции, центральные тепловые пункты), системы теплопотребления.</w:t>
      </w:r>
    </w:p>
    <w:p w14:paraId="351CDD10" w14:textId="77777777" w:rsidR="00B273ED" w:rsidRPr="009B27A2" w:rsidRDefault="00B273ED" w:rsidP="009149CB">
      <w:pPr>
        <w:pStyle w:val="a3"/>
        <w:ind w:firstLine="567"/>
        <w:jc w:val="both"/>
        <w:rPr>
          <w:sz w:val="28"/>
          <w:szCs w:val="28"/>
        </w:rPr>
      </w:pPr>
      <w:r w:rsidRPr="009B27A2">
        <w:rPr>
          <w:sz w:val="28"/>
          <w:szCs w:val="28"/>
        </w:rPr>
        <w:t>1.4.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 указанными в нем.</w:t>
      </w:r>
    </w:p>
    <w:p w14:paraId="15EE0219" w14:textId="67FD4721" w:rsidR="00B273ED" w:rsidRPr="009B27A2" w:rsidRDefault="00B273ED" w:rsidP="009149CB">
      <w:pPr>
        <w:pStyle w:val="a3"/>
        <w:ind w:firstLine="567"/>
        <w:jc w:val="both"/>
        <w:rPr>
          <w:sz w:val="28"/>
          <w:szCs w:val="28"/>
        </w:rPr>
      </w:pPr>
      <w:r w:rsidRPr="009B27A2">
        <w:rPr>
          <w:sz w:val="28"/>
          <w:szCs w:val="28"/>
        </w:rPr>
        <w:t xml:space="preserve">1.5. План действий должен находиться у </w:t>
      </w:r>
      <w:r w:rsidR="00D52AAA" w:rsidRPr="009B27A2">
        <w:rPr>
          <w:sz w:val="28"/>
          <w:szCs w:val="28"/>
        </w:rPr>
        <w:t>г</w:t>
      </w:r>
      <w:r w:rsidRPr="009B27A2">
        <w:rPr>
          <w:sz w:val="28"/>
          <w:szCs w:val="28"/>
        </w:rPr>
        <w:t xml:space="preserve">лавы </w:t>
      </w:r>
      <w:r w:rsidR="00D52AAA" w:rsidRPr="009B27A2">
        <w:rPr>
          <w:sz w:val="28"/>
          <w:szCs w:val="28"/>
        </w:rPr>
        <w:t xml:space="preserve">администрации </w:t>
      </w:r>
      <w:r w:rsidRPr="009B27A2">
        <w:rPr>
          <w:sz w:val="28"/>
          <w:szCs w:val="28"/>
        </w:rPr>
        <w:t xml:space="preserve">муниципального образования, заместителя руководителя </w:t>
      </w:r>
      <w:r w:rsidR="00D52AAA" w:rsidRPr="009B27A2">
        <w:rPr>
          <w:sz w:val="28"/>
          <w:szCs w:val="28"/>
        </w:rPr>
        <w:t xml:space="preserve">администрации </w:t>
      </w:r>
      <w:r w:rsidRPr="009B27A2">
        <w:rPr>
          <w:sz w:val="28"/>
          <w:szCs w:val="28"/>
        </w:rPr>
        <w:t xml:space="preserve">муниципального образования, отвечающего за функционирование объектов жилищно-коммунального хозяйства, в </w:t>
      </w:r>
      <w:r w:rsidR="00D52AAA" w:rsidRPr="009B27A2">
        <w:rPr>
          <w:sz w:val="28"/>
          <w:szCs w:val="28"/>
        </w:rPr>
        <w:t xml:space="preserve">структурном подразделении </w:t>
      </w:r>
      <w:r w:rsidRPr="009B27A2">
        <w:rPr>
          <w:sz w:val="28"/>
          <w:szCs w:val="28"/>
        </w:rPr>
        <w:t>администрации муниципального образования, обеспечивающего функционирование объектов жилищно-коммунального хозяйства, у руководителя, главного инженера, производственно-техническом отделе и аварийно-диспетчерской службе теплоснабжающих (</w:t>
      </w:r>
      <w:proofErr w:type="spellStart"/>
      <w:r w:rsidRPr="009B27A2">
        <w:rPr>
          <w:sz w:val="28"/>
          <w:szCs w:val="28"/>
        </w:rPr>
        <w:t>теплосетевых</w:t>
      </w:r>
      <w:proofErr w:type="spellEnd"/>
      <w:r w:rsidRPr="009B27A2">
        <w:rPr>
          <w:sz w:val="28"/>
          <w:szCs w:val="28"/>
        </w:rPr>
        <w:t>) организаций, осуществляющих деятельность на территории муниципального образования.</w:t>
      </w:r>
    </w:p>
    <w:p w14:paraId="4E8699F0" w14:textId="32072970" w:rsidR="00B273ED" w:rsidRPr="009B27A2" w:rsidRDefault="00B273ED" w:rsidP="009149CB">
      <w:pPr>
        <w:pStyle w:val="a3"/>
        <w:ind w:firstLine="567"/>
        <w:jc w:val="both"/>
        <w:rPr>
          <w:sz w:val="28"/>
          <w:szCs w:val="28"/>
        </w:rPr>
      </w:pPr>
      <w:r w:rsidRPr="009B27A2">
        <w:rPr>
          <w:sz w:val="28"/>
          <w:szCs w:val="28"/>
        </w:rPr>
        <w:t>1.6. Правильность положений Плана действий и соответствие его действительному положению в системе теплоснабжения муниципального образования проверяется не реже одного раза в год. При этом проводится учебная проверка по одной из позиций плана и выполнение предусмотренных в н</w:t>
      </w:r>
      <w:r w:rsidR="00B0267F" w:rsidRPr="009B27A2">
        <w:rPr>
          <w:sz w:val="28"/>
          <w:szCs w:val="28"/>
        </w:rPr>
        <w:t>е</w:t>
      </w:r>
      <w:r w:rsidRPr="009B27A2">
        <w:rPr>
          <w:sz w:val="28"/>
          <w:szCs w:val="28"/>
        </w:rPr>
        <w:t xml:space="preserve">м мероприятий. Ответственность за своевременное и правильное проведение учебных проверок Плана действий несут заместитель </w:t>
      </w:r>
      <w:r w:rsidRPr="009B27A2">
        <w:rPr>
          <w:sz w:val="28"/>
          <w:szCs w:val="28"/>
        </w:rPr>
        <w:lastRenderedPageBreak/>
        <w:t xml:space="preserve">руководителя </w:t>
      </w:r>
      <w:r w:rsidR="00B17989" w:rsidRPr="009B27A2">
        <w:rPr>
          <w:sz w:val="28"/>
          <w:szCs w:val="28"/>
        </w:rPr>
        <w:t xml:space="preserve">администрации </w:t>
      </w:r>
      <w:r w:rsidRPr="009B27A2">
        <w:rPr>
          <w:sz w:val="28"/>
          <w:szCs w:val="28"/>
        </w:rPr>
        <w:t>муниципального образования, отвечающий за функционирование объектов жилищно-коммунального хозяйства и руководители теплоснабжающих (</w:t>
      </w:r>
      <w:proofErr w:type="spellStart"/>
      <w:r w:rsidRPr="009B27A2">
        <w:rPr>
          <w:sz w:val="28"/>
          <w:szCs w:val="28"/>
        </w:rPr>
        <w:t>теплосетевых</w:t>
      </w:r>
      <w:proofErr w:type="spellEnd"/>
      <w:r w:rsidRPr="009B27A2">
        <w:rPr>
          <w:sz w:val="28"/>
          <w:szCs w:val="28"/>
        </w:rPr>
        <w:t>) организаций.</w:t>
      </w:r>
    </w:p>
    <w:p w14:paraId="4E7B3C0B" w14:textId="68BB405E" w:rsidR="003E23E9" w:rsidRPr="009B27A2" w:rsidRDefault="003E23E9" w:rsidP="009149CB">
      <w:pPr>
        <w:pStyle w:val="a3"/>
        <w:ind w:firstLine="567"/>
        <w:jc w:val="both"/>
        <w:rPr>
          <w:b/>
          <w:sz w:val="28"/>
          <w:szCs w:val="28"/>
        </w:rPr>
      </w:pPr>
      <w:r w:rsidRPr="009B27A2">
        <w:rPr>
          <w:sz w:val="28"/>
          <w:szCs w:val="28"/>
        </w:rPr>
        <w:t xml:space="preserve">1.7. Термины и </w:t>
      </w:r>
      <w:proofErr w:type="gramStart"/>
      <w:r w:rsidRPr="009B27A2">
        <w:rPr>
          <w:sz w:val="28"/>
          <w:szCs w:val="28"/>
        </w:rPr>
        <w:t>определения</w:t>
      </w:r>
      <w:proofErr w:type="gramEnd"/>
      <w:r w:rsidRPr="009B27A2">
        <w:rPr>
          <w:sz w:val="28"/>
          <w:szCs w:val="28"/>
        </w:rPr>
        <w:t xml:space="preserve"> используемые в настоящем документе:</w:t>
      </w:r>
    </w:p>
    <w:p w14:paraId="50C30F1A"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внутридомовые инженерные системы</w:t>
      </w:r>
      <w:r w:rsidRPr="00E47A4C">
        <w:rPr>
          <w:rFonts w:ascii="Times New Roman" w:eastAsia="Times New Roman" w:hAnsi="Times New Roman" w:cs="Times New Roman"/>
          <w:color w:val="3C3C3C"/>
          <w:sz w:val="28"/>
          <w:szCs w:val="28"/>
          <w:lang w:eastAsia="ru-RU"/>
        </w:rPr>
        <w:t xml:space="preserve">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систем теплоснабжения и (или) горячего водоснабжения), мусороприемные камеры, мусоропроводы;</w:t>
      </w:r>
      <w:proofErr w:type="gramEnd"/>
    </w:p>
    <w:p w14:paraId="6627471D"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исполнитель</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или индивидуальный предприниматель, предоставляющие потребителю коммунальные услуги;</w:t>
      </w:r>
    </w:p>
    <w:p w14:paraId="0BE0083E"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коммунальные услуги</w:t>
      </w:r>
      <w:r w:rsidRPr="00E47A4C">
        <w:rPr>
          <w:rFonts w:ascii="Times New Roman" w:eastAsia="Times New Roman" w:hAnsi="Times New Roman" w:cs="Times New Roman"/>
          <w:color w:val="3C3C3C"/>
          <w:sz w:val="28"/>
          <w:szCs w:val="28"/>
          <w:lang w:eastAsia="ru-RU"/>
        </w:rPr>
        <w:t xml:space="preserve"> - осуществление деятельности исполнителя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№354, а также</w:t>
      </w:r>
      <w:proofErr w:type="gramEnd"/>
      <w:r w:rsidRPr="00E47A4C">
        <w:rPr>
          <w:rFonts w:ascii="Times New Roman" w:eastAsia="Times New Roman" w:hAnsi="Times New Roman" w:cs="Times New Roman"/>
          <w:color w:val="3C3C3C"/>
          <w:sz w:val="28"/>
          <w:szCs w:val="28"/>
          <w:lang w:eastAsia="ru-RU"/>
        </w:rPr>
        <w:t xml:space="preserve"> земельных участков и расположенных на них жилых домов (домовладений). </w:t>
      </w:r>
      <w:proofErr w:type="gramStart"/>
      <w:r w:rsidRPr="00E47A4C">
        <w:rPr>
          <w:rFonts w:ascii="Times New Roman" w:eastAsia="Times New Roman" w:hAnsi="Times New Roman" w:cs="Times New Roman"/>
          <w:color w:val="3C3C3C"/>
          <w:sz w:val="28"/>
          <w:szCs w:val="28"/>
          <w:lang w:eastAsia="ru-RU"/>
        </w:rPr>
        <w:t>К коммунальной услуге относится услуга по обращению с твердыми коммунальными отходами;</w:t>
      </w:r>
      <w:proofErr w:type="gramEnd"/>
    </w:p>
    <w:p w14:paraId="2CA8EACC"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коммунальные ресурсы</w:t>
      </w:r>
      <w:r w:rsidRPr="00E47A4C">
        <w:rPr>
          <w:rFonts w:ascii="Times New Roman" w:eastAsia="Times New Roman" w:hAnsi="Times New Roman" w:cs="Times New Roman"/>
          <w:color w:val="3C3C3C"/>
          <w:sz w:val="28"/>
          <w:szCs w:val="28"/>
          <w:lang w:eastAsia="ru-RU"/>
        </w:rPr>
        <w:t xml:space="preserve"> - холодная вода, горячая вода, электрическая энергия, газ, тепловая энергия, теплоноситель в виде горячей воды в открытых системах теплоснабжения (горячего водоснабжения), бытовой газ в баллонах, твердое топливо при наличии печного отопления, используемые для предоставления коммунальных услуг и потребляемые при содержании общего имущества в многоквартирном доме. К коммунальным ресурсам приравниваются также сточные воды, отводимые по централизованным сетям инженерно-технического обеспечения;</w:t>
      </w:r>
    </w:p>
    <w:p w14:paraId="67445765"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потребитель</w:t>
      </w:r>
      <w:r w:rsidRPr="00E47A4C">
        <w:rPr>
          <w:rFonts w:ascii="Times New Roman" w:eastAsia="Times New Roman" w:hAnsi="Times New Roman" w:cs="Times New Roman"/>
          <w:color w:val="3C3C3C"/>
          <w:sz w:val="28"/>
          <w:szCs w:val="28"/>
          <w:lang w:eastAsia="ru-RU"/>
        </w:rPr>
        <w:t xml:space="preserve">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43D99BE0"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spellStart"/>
      <w:proofErr w:type="gramStart"/>
      <w:r w:rsidRPr="00E47A4C">
        <w:rPr>
          <w:rFonts w:ascii="Times New Roman" w:eastAsia="Times New Roman" w:hAnsi="Times New Roman" w:cs="Times New Roman"/>
          <w:i/>
          <w:color w:val="3C3C3C"/>
          <w:sz w:val="28"/>
          <w:szCs w:val="28"/>
          <w:lang w:eastAsia="ru-RU"/>
        </w:rPr>
        <w:t>ресурсоснабжающая</w:t>
      </w:r>
      <w:proofErr w:type="spellEnd"/>
      <w:r w:rsidRPr="00E47A4C">
        <w:rPr>
          <w:rFonts w:ascii="Times New Roman" w:eastAsia="Times New Roman" w:hAnsi="Times New Roman" w:cs="Times New Roman"/>
          <w:i/>
          <w:color w:val="3C3C3C"/>
          <w:sz w:val="28"/>
          <w:szCs w:val="28"/>
          <w:lang w:eastAsia="ru-RU"/>
        </w:rPr>
        <w:t xml:space="preserve"> организация</w:t>
      </w:r>
      <w:r w:rsidRPr="00E47A4C">
        <w:rPr>
          <w:rFonts w:ascii="Times New Roman" w:eastAsia="Times New Roman" w:hAnsi="Times New Roman" w:cs="Times New Roman"/>
          <w:color w:val="3C3C3C"/>
          <w:sz w:val="28"/>
          <w:szCs w:val="28"/>
          <w:lang w:eastAsia="ru-RU"/>
        </w:rPr>
        <w:t xml:space="preserve"> - юридическое лицо независимо от организационно-правовой формы, а также индивидуальный предприниматель, осуществляющие продажу коммунальных ресурсов (отведение сточных вод);</w:t>
      </w:r>
      <w:proofErr w:type="gramEnd"/>
    </w:p>
    <w:p w14:paraId="0E3DC695"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система теплоснабжения</w:t>
      </w:r>
      <w:r w:rsidRPr="00E47A4C">
        <w:rPr>
          <w:rFonts w:ascii="Times New Roman" w:eastAsia="Times New Roman" w:hAnsi="Times New Roman" w:cs="Times New Roman"/>
          <w:color w:val="3C3C3C"/>
          <w:sz w:val="28"/>
          <w:szCs w:val="28"/>
          <w:lang w:eastAsia="ru-RU"/>
        </w:rPr>
        <w:t xml:space="preserve"> - совокупность источников тепловой энергии и </w:t>
      </w:r>
      <w:proofErr w:type="spellStart"/>
      <w:r w:rsidRPr="00E47A4C">
        <w:rPr>
          <w:rFonts w:ascii="Times New Roman" w:eastAsia="Times New Roman" w:hAnsi="Times New Roman" w:cs="Times New Roman"/>
          <w:color w:val="3C3C3C"/>
          <w:sz w:val="28"/>
          <w:szCs w:val="28"/>
          <w:lang w:eastAsia="ru-RU"/>
        </w:rPr>
        <w:t>теплопотребляющих</w:t>
      </w:r>
      <w:proofErr w:type="spellEnd"/>
      <w:r w:rsidRPr="00E47A4C">
        <w:rPr>
          <w:rFonts w:ascii="Times New Roman" w:eastAsia="Times New Roman" w:hAnsi="Times New Roman" w:cs="Times New Roman"/>
          <w:color w:val="3C3C3C"/>
          <w:sz w:val="28"/>
          <w:szCs w:val="28"/>
          <w:lang w:eastAsia="ru-RU"/>
        </w:rPr>
        <w:t xml:space="preserve"> установок, технологически соединенных тепловыми сетями;</w:t>
      </w:r>
    </w:p>
    <w:p w14:paraId="72F7EC50"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lastRenderedPageBreak/>
        <w:t>теплоснабжающая организация</w:t>
      </w:r>
      <w:r w:rsidRPr="00E47A4C">
        <w:rPr>
          <w:rFonts w:ascii="Times New Roman" w:eastAsia="Times New Roman" w:hAnsi="Times New Roman" w:cs="Times New Roman"/>
          <w:color w:val="3C3C3C"/>
          <w:sz w:val="28"/>
          <w:szCs w:val="28"/>
          <w:lang w:eastAsia="ru-RU"/>
        </w:rPr>
        <w:t xml:space="preserve">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roofErr w:type="gramEnd"/>
    </w:p>
    <w:p w14:paraId="2C319D05"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spellStart"/>
      <w:r w:rsidRPr="00E47A4C">
        <w:rPr>
          <w:rFonts w:ascii="Times New Roman" w:eastAsia="Times New Roman" w:hAnsi="Times New Roman" w:cs="Times New Roman"/>
          <w:i/>
          <w:color w:val="3C3C3C"/>
          <w:sz w:val="28"/>
          <w:szCs w:val="28"/>
          <w:lang w:eastAsia="ru-RU"/>
        </w:rPr>
        <w:t>теплосетевая</w:t>
      </w:r>
      <w:proofErr w:type="spellEnd"/>
      <w:r w:rsidRPr="00E47A4C">
        <w:rPr>
          <w:rFonts w:ascii="Times New Roman" w:eastAsia="Times New Roman" w:hAnsi="Times New Roman" w:cs="Times New Roman"/>
          <w:i/>
          <w:color w:val="3C3C3C"/>
          <w:sz w:val="28"/>
          <w:szCs w:val="28"/>
          <w:lang w:eastAsia="ru-RU"/>
        </w:rPr>
        <w:t xml:space="preserve"> организация</w:t>
      </w:r>
      <w:r w:rsidRPr="00E47A4C">
        <w:rPr>
          <w:rFonts w:ascii="Times New Roman" w:eastAsia="Times New Roman" w:hAnsi="Times New Roman" w:cs="Times New Roman"/>
          <w:color w:val="3C3C3C"/>
          <w:sz w:val="28"/>
          <w:szCs w:val="28"/>
          <w:lang w:eastAsia="ru-RU"/>
        </w:rPr>
        <w:t xml:space="preserve">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w:t>
      </w:r>
      <w:proofErr w:type="spellStart"/>
      <w:r w:rsidRPr="00E47A4C">
        <w:rPr>
          <w:rFonts w:ascii="Times New Roman" w:eastAsia="Times New Roman" w:hAnsi="Times New Roman" w:cs="Times New Roman"/>
          <w:color w:val="3C3C3C"/>
          <w:sz w:val="28"/>
          <w:szCs w:val="28"/>
          <w:lang w:eastAsia="ru-RU"/>
        </w:rPr>
        <w:t>теплосетевым</w:t>
      </w:r>
      <w:proofErr w:type="spellEnd"/>
      <w:r w:rsidRPr="00E47A4C">
        <w:rPr>
          <w:rFonts w:ascii="Times New Roman" w:eastAsia="Times New Roman" w:hAnsi="Times New Roman" w:cs="Times New Roman"/>
          <w:color w:val="3C3C3C"/>
          <w:sz w:val="28"/>
          <w:szCs w:val="28"/>
          <w:lang w:eastAsia="ru-RU"/>
        </w:rPr>
        <w:t xml:space="preserve"> организациям;</w:t>
      </w:r>
    </w:p>
    <w:p w14:paraId="06618822"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тепловая сеть</w:t>
      </w:r>
      <w:r w:rsidRPr="00E47A4C">
        <w:rPr>
          <w:rFonts w:ascii="Times New Roman" w:eastAsia="Times New Roman" w:hAnsi="Times New Roman" w:cs="Times New Roman"/>
          <w:color w:val="3C3C3C"/>
          <w:sz w:val="28"/>
          <w:szCs w:val="28"/>
          <w:lang w:eastAsia="ru-RU"/>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E47A4C">
        <w:rPr>
          <w:rFonts w:ascii="Times New Roman" w:eastAsia="Times New Roman" w:hAnsi="Times New Roman" w:cs="Times New Roman"/>
          <w:color w:val="3C3C3C"/>
          <w:sz w:val="28"/>
          <w:szCs w:val="28"/>
          <w:lang w:eastAsia="ru-RU"/>
        </w:rPr>
        <w:t>теплопотребляющих</w:t>
      </w:r>
      <w:proofErr w:type="spellEnd"/>
      <w:r w:rsidRPr="00E47A4C">
        <w:rPr>
          <w:rFonts w:ascii="Times New Roman" w:eastAsia="Times New Roman" w:hAnsi="Times New Roman" w:cs="Times New Roman"/>
          <w:color w:val="3C3C3C"/>
          <w:sz w:val="28"/>
          <w:szCs w:val="28"/>
          <w:lang w:eastAsia="ru-RU"/>
        </w:rPr>
        <w:t xml:space="preserve"> установок;</w:t>
      </w:r>
    </w:p>
    <w:p w14:paraId="66B0467B"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источник тепловой энергии</w:t>
      </w:r>
      <w:r w:rsidRPr="00E47A4C">
        <w:rPr>
          <w:rFonts w:ascii="Times New Roman" w:eastAsia="Times New Roman" w:hAnsi="Times New Roman" w:cs="Times New Roman"/>
          <w:color w:val="3C3C3C"/>
          <w:sz w:val="28"/>
          <w:szCs w:val="28"/>
          <w:lang w:eastAsia="ru-RU"/>
        </w:rPr>
        <w:t xml:space="preserve"> - устройство, предназначенное для производства тепловой энергии;</w:t>
      </w:r>
    </w:p>
    <w:p w14:paraId="138CDD7D"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централизованные сети инженерно-технического обеспечения</w:t>
      </w:r>
      <w:r w:rsidRPr="00E47A4C">
        <w:rPr>
          <w:rFonts w:ascii="Times New Roman" w:eastAsia="Times New Roman" w:hAnsi="Times New Roman" w:cs="Times New Roman"/>
          <w:color w:val="3C3C3C"/>
          <w:sz w:val="28"/>
          <w:szCs w:val="28"/>
          <w:lang w:eastAsia="ru-RU"/>
        </w:rPr>
        <w:t xml:space="preserve"> - совокупность трубопроводов, коммуникаций и других сооружений, предназначенных для подачи коммунальных ресурсов к внутридомовым инженерным системам (отведения сточных вод из внутридомовых инженерных систем);</w:t>
      </w:r>
    </w:p>
    <w:p w14:paraId="1E19C11B"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технологические нарушения</w:t>
      </w:r>
      <w:r w:rsidRPr="00E47A4C">
        <w:rPr>
          <w:rFonts w:ascii="Times New Roman" w:eastAsia="Times New Roman" w:hAnsi="Times New Roman" w:cs="Times New Roman"/>
          <w:color w:val="3C3C3C"/>
          <w:sz w:val="28"/>
          <w:szCs w:val="28"/>
          <w:lang w:eastAsia="ru-RU"/>
        </w:rPr>
        <w:t xml:space="preserve"> - нарушения в работе систем коммунального энергоснабжения (электроснабжения; теплоснабжения) и эксплуатирующих 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на аварии и инциденты;</w:t>
      </w:r>
    </w:p>
    <w:p w14:paraId="5D11E13A"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 xml:space="preserve">инцидент </w:t>
      </w:r>
      <w:r w:rsidRPr="00E47A4C">
        <w:rPr>
          <w:rFonts w:ascii="Times New Roman" w:eastAsia="Times New Roman" w:hAnsi="Times New Roman" w:cs="Times New Roman"/>
          <w:color w:val="3C3C3C"/>
          <w:sz w:val="28"/>
          <w:szCs w:val="28"/>
          <w:lang w:eastAsia="ru-RU"/>
        </w:rPr>
        <w:t>- отказ или повреждение оборудования и (или) сетей, отклонения от установленных режимов, нарушение федеральных законов и иных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 включая:</w:t>
      </w:r>
    </w:p>
    <w:p w14:paraId="11FA65A9"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технологический отказ</w:t>
      </w:r>
      <w:r w:rsidRPr="00E47A4C">
        <w:rPr>
          <w:rFonts w:ascii="Times New Roman" w:eastAsia="Times New Roman" w:hAnsi="Times New Roman" w:cs="Times New Roman"/>
          <w:color w:val="3C3C3C"/>
          <w:sz w:val="28"/>
          <w:szCs w:val="28"/>
          <w:lang w:eastAsia="ru-RU"/>
        </w:rPr>
        <w:t xml:space="preserve"> - вынужденное отключение или ограничение работоспособности оборудования, приведшее к нарушению процесса производства и (или) передачи электрической и тепловой энергии потребителям, если они не содержат признаков аварии;</w:t>
      </w:r>
    </w:p>
    <w:p w14:paraId="4E1AB3F9"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 xml:space="preserve">функциональный отказ </w:t>
      </w:r>
      <w:r w:rsidRPr="00E47A4C">
        <w:rPr>
          <w:rFonts w:ascii="Times New Roman" w:eastAsia="Times New Roman" w:hAnsi="Times New Roman" w:cs="Times New Roman"/>
          <w:color w:val="3C3C3C"/>
          <w:sz w:val="28"/>
          <w:szCs w:val="28"/>
          <w:lang w:eastAsia="ru-RU"/>
        </w:rPr>
        <w:t xml:space="preserve">- неисправности оборудования (в том числе резервного и вспомогательного), не повлиявшие на технологический процесс </w:t>
      </w:r>
      <w:r w:rsidRPr="00E47A4C">
        <w:rPr>
          <w:rFonts w:ascii="Times New Roman" w:eastAsia="Times New Roman" w:hAnsi="Times New Roman" w:cs="Times New Roman"/>
          <w:color w:val="3C3C3C"/>
          <w:sz w:val="28"/>
          <w:szCs w:val="28"/>
          <w:lang w:eastAsia="ru-RU"/>
        </w:rPr>
        <w:lastRenderedPageBreak/>
        <w:t>производства и (или) передачи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roofErr w:type="gramEnd"/>
    </w:p>
    <w:p w14:paraId="71773E68"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авария</w:t>
      </w:r>
      <w:r w:rsidRPr="00E47A4C">
        <w:rPr>
          <w:rFonts w:ascii="Times New Roman" w:eastAsia="Times New Roman" w:hAnsi="Times New Roman" w:cs="Times New Roman"/>
          <w:color w:val="3C3C3C"/>
          <w:sz w:val="28"/>
          <w:szCs w:val="28"/>
          <w:lang w:eastAsia="ru-RU"/>
        </w:rPr>
        <w:t xml:space="preserve"> - разрушение сооружений и (или) технических устройств, применяемых на опасном производственном объекте, </w:t>
      </w:r>
      <w:proofErr w:type="gramStart"/>
      <w:r w:rsidRPr="00E47A4C">
        <w:rPr>
          <w:rFonts w:ascii="Times New Roman" w:eastAsia="Times New Roman" w:hAnsi="Times New Roman" w:cs="Times New Roman"/>
          <w:color w:val="3C3C3C"/>
          <w:sz w:val="28"/>
          <w:szCs w:val="28"/>
          <w:lang w:eastAsia="ru-RU"/>
        </w:rPr>
        <w:t>неконтролируемые</w:t>
      </w:r>
      <w:proofErr w:type="gramEnd"/>
      <w:r w:rsidRPr="00E47A4C">
        <w:rPr>
          <w:rFonts w:ascii="Times New Roman" w:eastAsia="Times New Roman" w:hAnsi="Times New Roman" w:cs="Times New Roman"/>
          <w:color w:val="3C3C3C"/>
          <w:sz w:val="28"/>
          <w:szCs w:val="28"/>
          <w:lang w:eastAsia="ru-RU"/>
        </w:rPr>
        <w:t xml:space="preserve"> взрыв и (или) выброс опасных веществ;</w:t>
      </w:r>
    </w:p>
    <w:p w14:paraId="06A20BA7"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r w:rsidRPr="00E47A4C">
        <w:rPr>
          <w:rFonts w:ascii="Times New Roman" w:eastAsia="Times New Roman" w:hAnsi="Times New Roman" w:cs="Times New Roman"/>
          <w:i/>
          <w:color w:val="3C3C3C"/>
          <w:sz w:val="28"/>
          <w:szCs w:val="28"/>
          <w:lang w:eastAsia="ru-RU"/>
        </w:rPr>
        <w:t>аварийная ситуация</w:t>
      </w:r>
      <w:r w:rsidRPr="00E47A4C">
        <w:rPr>
          <w:rFonts w:ascii="Times New Roman" w:eastAsia="Times New Roman" w:hAnsi="Times New Roman" w:cs="Times New Roman"/>
          <w:color w:val="3C3C3C"/>
          <w:sz w:val="28"/>
          <w:szCs w:val="28"/>
          <w:lang w:eastAsia="ru-RU"/>
        </w:rPr>
        <w:t xml:space="preserve"> - технологическое нарушение, приведшее к разрушению или повреждению сооружений и (или) технических устройств (оборудования), неконтролируемому взрыву и (или) выбросу опасных веществ, полному или частичному ограничению режима потребления тепловой энергии;</w:t>
      </w:r>
    </w:p>
    <w:p w14:paraId="11A5C07D" w14:textId="77777777" w:rsidR="00E47A4C" w:rsidRPr="00E47A4C" w:rsidRDefault="00E47A4C" w:rsidP="00E47A4C">
      <w:pPr>
        <w:spacing w:after="0" w:line="240" w:lineRule="auto"/>
        <w:ind w:firstLine="709"/>
        <w:jc w:val="both"/>
        <w:rPr>
          <w:rFonts w:ascii="Times New Roman" w:eastAsia="Times New Roman" w:hAnsi="Times New Roman" w:cs="Times New Roman"/>
          <w:color w:val="3C3C3C"/>
          <w:sz w:val="28"/>
          <w:szCs w:val="28"/>
          <w:lang w:eastAsia="ru-RU"/>
        </w:rPr>
      </w:pPr>
      <w:proofErr w:type="gramStart"/>
      <w:r w:rsidRPr="00E47A4C">
        <w:rPr>
          <w:rFonts w:ascii="Times New Roman" w:eastAsia="Times New Roman" w:hAnsi="Times New Roman" w:cs="Times New Roman"/>
          <w:i/>
          <w:color w:val="3C3C3C"/>
          <w:sz w:val="28"/>
          <w:szCs w:val="28"/>
          <w:lang w:eastAsia="ru-RU"/>
        </w:rPr>
        <w:t>чрезвычайная ситуация</w:t>
      </w:r>
      <w:r w:rsidRPr="00E47A4C">
        <w:rPr>
          <w:rFonts w:ascii="Times New Roman" w:eastAsia="Times New Roman" w:hAnsi="Times New Roman" w:cs="Times New Roman"/>
          <w:color w:val="3C3C3C"/>
          <w:sz w:val="28"/>
          <w:szCs w:val="28"/>
          <w:lang w:eastAsia="ru-RU"/>
        </w:rPr>
        <w:t xml:space="preserve"> (далее - ЧС) -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нанесли ущерб здоровью людей или окружающей природной среде, значительные материальные потери и нарушили условия жизнедеятельности населения.</w:t>
      </w:r>
      <w:proofErr w:type="gramEnd"/>
    </w:p>
    <w:p w14:paraId="275802BC" w14:textId="64A60963" w:rsidR="00792E49" w:rsidRDefault="00792E49" w:rsidP="00BC4861">
      <w:pPr>
        <w:pStyle w:val="a3"/>
        <w:ind w:firstLine="567"/>
        <w:jc w:val="both"/>
        <w:rPr>
          <w:sz w:val="28"/>
          <w:szCs w:val="28"/>
        </w:rPr>
      </w:pPr>
    </w:p>
    <w:p w14:paraId="512CE865" w14:textId="77777777" w:rsidR="00394E60" w:rsidRDefault="00394E60">
      <w:pPr>
        <w:rPr>
          <w:sz w:val="28"/>
          <w:szCs w:val="28"/>
        </w:rPr>
        <w:sectPr w:rsidR="00394E60" w:rsidSect="003F20E7">
          <w:footerReference w:type="default" r:id="rId10"/>
          <w:pgSz w:w="11900" w:h="16840"/>
          <w:pgMar w:top="1260" w:right="985" w:bottom="280" w:left="1418" w:header="720" w:footer="720" w:gutter="0"/>
          <w:cols w:space="720"/>
        </w:sectPr>
      </w:pPr>
    </w:p>
    <w:p w14:paraId="050B8AFD" w14:textId="42DC5C82" w:rsidR="00394E60" w:rsidRDefault="00394E60">
      <w:pPr>
        <w:rPr>
          <w:sz w:val="28"/>
          <w:szCs w:val="28"/>
        </w:rPr>
      </w:pPr>
    </w:p>
    <w:p w14:paraId="19841D1E" w14:textId="32E7E366" w:rsidR="00926ADC" w:rsidRDefault="00926ADC" w:rsidP="000B58E1">
      <w:pPr>
        <w:pStyle w:val="a3"/>
        <w:ind w:firstLine="567"/>
        <w:jc w:val="center"/>
        <w:rPr>
          <w:sz w:val="28"/>
          <w:szCs w:val="28"/>
        </w:rPr>
      </w:pPr>
      <w:r>
        <w:rPr>
          <w:sz w:val="28"/>
          <w:szCs w:val="28"/>
        </w:rPr>
        <w:t>Характеристика объектов теплоснабжения (котельные)</w:t>
      </w:r>
    </w:p>
    <w:p w14:paraId="14D07135" w14:textId="4F5DA168" w:rsidR="00044B09" w:rsidRDefault="00044B09" w:rsidP="00044B09">
      <w:pPr>
        <w:pStyle w:val="a3"/>
        <w:ind w:firstLine="567"/>
        <w:jc w:val="center"/>
        <w:rPr>
          <w:sz w:val="28"/>
          <w:szCs w:val="28"/>
        </w:rPr>
      </w:pPr>
    </w:p>
    <w:tbl>
      <w:tblPr>
        <w:tblW w:w="148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2693"/>
        <w:gridCol w:w="1134"/>
        <w:gridCol w:w="1134"/>
        <w:gridCol w:w="2551"/>
        <w:gridCol w:w="1843"/>
        <w:gridCol w:w="2577"/>
        <w:gridCol w:w="2410"/>
      </w:tblGrid>
      <w:tr w:rsidR="0079450B" w14:paraId="34F274E7" w14:textId="72B1D1F4" w:rsidTr="00104195">
        <w:trPr>
          <w:trHeight w:val="1370"/>
        </w:trPr>
        <w:tc>
          <w:tcPr>
            <w:tcW w:w="542" w:type="dxa"/>
          </w:tcPr>
          <w:p w14:paraId="6D461722" w14:textId="26B86B61"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 xml:space="preserve">№ </w:t>
            </w:r>
            <w:proofErr w:type="gramStart"/>
            <w:r w:rsidRPr="00044B09">
              <w:rPr>
                <w:sz w:val="20"/>
                <w:szCs w:val="20"/>
              </w:rPr>
              <w:t>п</w:t>
            </w:r>
            <w:proofErr w:type="gramEnd"/>
            <w:r w:rsidRPr="00044B09">
              <w:rPr>
                <w:sz w:val="20"/>
                <w:szCs w:val="20"/>
              </w:rPr>
              <w:t>/п</w:t>
            </w:r>
          </w:p>
        </w:tc>
        <w:tc>
          <w:tcPr>
            <w:tcW w:w="2693" w:type="dxa"/>
          </w:tcPr>
          <w:p w14:paraId="6CA75C23" w14:textId="022458E0" w:rsidR="0079450B" w:rsidRPr="00044B09" w:rsidRDefault="0079450B" w:rsidP="00044B09">
            <w:pPr>
              <w:pStyle w:val="a3"/>
              <w:tabs>
                <w:tab w:val="left" w:pos="0"/>
                <w:tab w:val="left" w:pos="575"/>
                <w:tab w:val="left" w:pos="609"/>
              </w:tabs>
              <w:ind w:right="34"/>
              <w:jc w:val="center"/>
              <w:rPr>
                <w:sz w:val="20"/>
                <w:szCs w:val="20"/>
              </w:rPr>
            </w:pPr>
            <w:r w:rsidRPr="00044B09">
              <w:rPr>
                <w:sz w:val="20"/>
                <w:szCs w:val="20"/>
              </w:rPr>
              <w:t>Наименование котельной</w:t>
            </w:r>
            <w:proofErr w:type="gramStart"/>
            <w:r w:rsidRPr="00044B09">
              <w:rPr>
                <w:sz w:val="20"/>
                <w:szCs w:val="20"/>
              </w:rPr>
              <w:t xml:space="preserve"> (№, </w:t>
            </w:r>
            <w:proofErr w:type="gramEnd"/>
            <w:r w:rsidRPr="00044B09">
              <w:rPr>
                <w:sz w:val="20"/>
                <w:szCs w:val="20"/>
              </w:rPr>
              <w:t>адрес расположения котельной)</w:t>
            </w:r>
            <w:r w:rsidR="00104195">
              <w:rPr>
                <w:sz w:val="20"/>
                <w:szCs w:val="20"/>
              </w:rPr>
              <w:t xml:space="preserve"> /эксплуатирующая организация</w:t>
            </w:r>
          </w:p>
        </w:tc>
        <w:tc>
          <w:tcPr>
            <w:tcW w:w="1134" w:type="dxa"/>
          </w:tcPr>
          <w:p w14:paraId="4EF81AC4" w14:textId="77777777" w:rsidR="0079450B" w:rsidRDefault="0079450B" w:rsidP="0079450B">
            <w:pPr>
              <w:pStyle w:val="a3"/>
              <w:tabs>
                <w:tab w:val="left" w:pos="-108"/>
                <w:tab w:val="left" w:pos="575"/>
                <w:tab w:val="left" w:pos="609"/>
              </w:tabs>
              <w:ind w:right="34" w:hanging="108"/>
              <w:jc w:val="center"/>
              <w:rPr>
                <w:sz w:val="20"/>
                <w:szCs w:val="20"/>
              </w:rPr>
            </w:pPr>
            <w:r>
              <w:rPr>
                <w:sz w:val="20"/>
                <w:szCs w:val="20"/>
              </w:rPr>
              <w:t>Мощность котельной</w:t>
            </w:r>
          </w:p>
          <w:p w14:paraId="7EAB7701" w14:textId="1F27A6EC" w:rsidR="0079450B" w:rsidRPr="00044B09" w:rsidRDefault="0079450B" w:rsidP="0079450B">
            <w:pPr>
              <w:pStyle w:val="a3"/>
              <w:tabs>
                <w:tab w:val="left" w:pos="-108"/>
                <w:tab w:val="left" w:pos="575"/>
                <w:tab w:val="left" w:pos="609"/>
              </w:tabs>
              <w:ind w:right="34" w:hanging="108"/>
              <w:jc w:val="center"/>
              <w:rPr>
                <w:sz w:val="20"/>
                <w:szCs w:val="20"/>
              </w:rPr>
            </w:pPr>
            <w:r>
              <w:rPr>
                <w:sz w:val="20"/>
                <w:szCs w:val="20"/>
              </w:rPr>
              <w:t>Гкал</w:t>
            </w:r>
          </w:p>
        </w:tc>
        <w:tc>
          <w:tcPr>
            <w:tcW w:w="1134" w:type="dxa"/>
          </w:tcPr>
          <w:p w14:paraId="34ED85EC" w14:textId="77777777" w:rsidR="0079450B" w:rsidRDefault="0079450B" w:rsidP="00DA79D4">
            <w:pPr>
              <w:pStyle w:val="a3"/>
              <w:tabs>
                <w:tab w:val="left" w:pos="0"/>
                <w:tab w:val="left" w:pos="575"/>
                <w:tab w:val="left" w:pos="609"/>
              </w:tabs>
              <w:ind w:right="34"/>
              <w:jc w:val="center"/>
              <w:rPr>
                <w:sz w:val="20"/>
                <w:szCs w:val="20"/>
              </w:rPr>
            </w:pPr>
            <w:r w:rsidRPr="00DA79D4">
              <w:rPr>
                <w:sz w:val="20"/>
                <w:szCs w:val="20"/>
              </w:rPr>
              <w:t xml:space="preserve">категория надёжности электроснабжения </w:t>
            </w:r>
            <w:r>
              <w:rPr>
                <w:sz w:val="20"/>
                <w:szCs w:val="20"/>
              </w:rPr>
              <w:t>котельной</w:t>
            </w:r>
          </w:p>
          <w:p w14:paraId="32D0440E" w14:textId="17376E47" w:rsidR="0079450B" w:rsidRPr="00044B09" w:rsidRDefault="0079450B" w:rsidP="00DA79D4">
            <w:pPr>
              <w:pStyle w:val="a3"/>
              <w:tabs>
                <w:tab w:val="left" w:pos="0"/>
                <w:tab w:val="left" w:pos="575"/>
                <w:tab w:val="left" w:pos="609"/>
              </w:tabs>
              <w:ind w:right="34"/>
              <w:jc w:val="center"/>
              <w:rPr>
                <w:sz w:val="20"/>
                <w:szCs w:val="20"/>
              </w:rPr>
            </w:pPr>
            <w:r w:rsidRPr="00DA79D4">
              <w:rPr>
                <w:sz w:val="20"/>
                <w:szCs w:val="20"/>
              </w:rPr>
              <w:t>(I, II, III)</w:t>
            </w:r>
          </w:p>
        </w:tc>
        <w:tc>
          <w:tcPr>
            <w:tcW w:w="2551" w:type="dxa"/>
          </w:tcPr>
          <w:p w14:paraId="3BF8E6A6" w14:textId="77777777" w:rsidR="0079450B" w:rsidRDefault="0079450B" w:rsidP="00394E60">
            <w:pPr>
              <w:pStyle w:val="a3"/>
              <w:tabs>
                <w:tab w:val="left" w:pos="575"/>
                <w:tab w:val="left" w:pos="609"/>
              </w:tabs>
              <w:ind w:right="34" w:firstLine="34"/>
              <w:jc w:val="center"/>
              <w:rPr>
                <w:sz w:val="20"/>
                <w:szCs w:val="20"/>
              </w:rPr>
            </w:pPr>
            <w:r>
              <w:rPr>
                <w:sz w:val="20"/>
                <w:szCs w:val="20"/>
              </w:rPr>
              <w:t>Наличие резервного электроснабжения/ водоснабжения/</w:t>
            </w:r>
          </w:p>
          <w:p w14:paraId="707BAF24" w14:textId="649555E2" w:rsidR="0079450B" w:rsidRDefault="00A201C1" w:rsidP="00F367EE">
            <w:pPr>
              <w:pStyle w:val="a3"/>
              <w:tabs>
                <w:tab w:val="left" w:pos="575"/>
                <w:tab w:val="left" w:pos="609"/>
              </w:tabs>
              <w:ind w:right="34" w:firstLine="34"/>
              <w:jc w:val="center"/>
              <w:rPr>
                <w:sz w:val="20"/>
                <w:szCs w:val="20"/>
              </w:rPr>
            </w:pPr>
            <w:r>
              <w:rPr>
                <w:sz w:val="20"/>
                <w:szCs w:val="20"/>
              </w:rPr>
              <w:t>резервного т</w:t>
            </w:r>
            <w:r w:rsidR="0079450B">
              <w:rPr>
                <w:sz w:val="20"/>
                <w:szCs w:val="20"/>
              </w:rPr>
              <w:t>оплива</w:t>
            </w:r>
          </w:p>
          <w:p w14:paraId="28C30FB3" w14:textId="21846573" w:rsidR="0079450B" w:rsidRPr="00044B09" w:rsidRDefault="0079450B" w:rsidP="00F367EE">
            <w:pPr>
              <w:pStyle w:val="a3"/>
              <w:tabs>
                <w:tab w:val="left" w:pos="575"/>
                <w:tab w:val="left" w:pos="609"/>
              </w:tabs>
              <w:ind w:right="34" w:firstLine="34"/>
              <w:jc w:val="center"/>
              <w:rPr>
                <w:sz w:val="20"/>
                <w:szCs w:val="20"/>
              </w:rPr>
            </w:pPr>
            <w:r>
              <w:rPr>
                <w:sz w:val="20"/>
                <w:szCs w:val="20"/>
              </w:rPr>
              <w:t>(да/нет)</w:t>
            </w:r>
          </w:p>
        </w:tc>
        <w:tc>
          <w:tcPr>
            <w:tcW w:w="1843" w:type="dxa"/>
          </w:tcPr>
          <w:p w14:paraId="6673738F" w14:textId="7908E714" w:rsidR="0079450B" w:rsidRPr="00044B09" w:rsidRDefault="0079450B" w:rsidP="0079450B">
            <w:pPr>
              <w:pStyle w:val="a3"/>
              <w:tabs>
                <w:tab w:val="left" w:pos="575"/>
                <w:tab w:val="left" w:pos="609"/>
              </w:tabs>
              <w:ind w:right="34" w:firstLine="34"/>
              <w:jc w:val="center"/>
              <w:rPr>
                <w:sz w:val="20"/>
                <w:szCs w:val="20"/>
              </w:rPr>
            </w:pPr>
            <w:r>
              <w:rPr>
                <w:sz w:val="20"/>
                <w:szCs w:val="20"/>
              </w:rPr>
              <w:t>Резервный источник питания электроснабжения/мощность кВт</w:t>
            </w:r>
            <w:r w:rsidR="008C5730">
              <w:rPr>
                <w:sz w:val="20"/>
                <w:szCs w:val="20"/>
              </w:rPr>
              <w:t>/техническое состояние</w:t>
            </w:r>
          </w:p>
        </w:tc>
        <w:tc>
          <w:tcPr>
            <w:tcW w:w="2577" w:type="dxa"/>
          </w:tcPr>
          <w:p w14:paraId="40E6DAC2" w14:textId="2CDA9ED5" w:rsidR="0079450B" w:rsidRPr="00044B09" w:rsidRDefault="0079450B" w:rsidP="000B58E1">
            <w:pPr>
              <w:pStyle w:val="a3"/>
              <w:tabs>
                <w:tab w:val="left" w:pos="575"/>
                <w:tab w:val="left" w:pos="609"/>
              </w:tabs>
              <w:ind w:right="34" w:firstLine="34"/>
              <w:jc w:val="center"/>
              <w:rPr>
                <w:sz w:val="20"/>
                <w:szCs w:val="20"/>
              </w:rPr>
            </w:pPr>
            <w:r w:rsidRPr="0079450B">
              <w:rPr>
                <w:sz w:val="20"/>
                <w:szCs w:val="20"/>
              </w:rPr>
              <w:t xml:space="preserve">Присоединенная электрическая мощность </w:t>
            </w:r>
            <w:r w:rsidR="000B58E1">
              <w:rPr>
                <w:sz w:val="20"/>
                <w:szCs w:val="20"/>
              </w:rPr>
              <w:t>/ информация о подключении электроэнергии</w:t>
            </w:r>
            <w:r w:rsidR="00104195">
              <w:rPr>
                <w:sz w:val="20"/>
                <w:szCs w:val="20"/>
              </w:rPr>
              <w:t>/ РЭС</w:t>
            </w:r>
          </w:p>
        </w:tc>
        <w:tc>
          <w:tcPr>
            <w:tcW w:w="2410" w:type="dxa"/>
          </w:tcPr>
          <w:p w14:paraId="68E742D2"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Кол-во </w:t>
            </w:r>
            <w:r>
              <w:rPr>
                <w:sz w:val="20"/>
                <w:szCs w:val="20"/>
              </w:rPr>
              <w:t>социально-</w:t>
            </w:r>
          </w:p>
          <w:p w14:paraId="19CFE4F7" w14:textId="77777777" w:rsidR="0079450B" w:rsidRDefault="0079450B" w:rsidP="0079450B">
            <w:pPr>
              <w:pStyle w:val="a3"/>
              <w:tabs>
                <w:tab w:val="left" w:pos="575"/>
                <w:tab w:val="left" w:pos="609"/>
              </w:tabs>
              <w:ind w:right="34"/>
              <w:jc w:val="center"/>
              <w:rPr>
                <w:sz w:val="20"/>
                <w:szCs w:val="20"/>
              </w:rPr>
            </w:pPr>
            <w:r>
              <w:rPr>
                <w:sz w:val="20"/>
                <w:szCs w:val="20"/>
              </w:rPr>
              <w:t xml:space="preserve">значимых объектов </w:t>
            </w:r>
          </w:p>
          <w:p w14:paraId="03AF563B" w14:textId="77777777" w:rsidR="0079450B" w:rsidRDefault="0079450B" w:rsidP="0079450B">
            <w:pPr>
              <w:pStyle w:val="a3"/>
              <w:tabs>
                <w:tab w:val="left" w:pos="575"/>
                <w:tab w:val="left" w:pos="609"/>
              </w:tabs>
              <w:ind w:right="34"/>
              <w:jc w:val="center"/>
              <w:rPr>
                <w:sz w:val="20"/>
                <w:szCs w:val="20"/>
              </w:rPr>
            </w:pPr>
            <w:proofErr w:type="gramStart"/>
            <w:r>
              <w:rPr>
                <w:sz w:val="20"/>
                <w:szCs w:val="20"/>
              </w:rPr>
              <w:t>(</w:t>
            </w:r>
            <w:r w:rsidRPr="0079450B">
              <w:rPr>
                <w:sz w:val="20"/>
                <w:szCs w:val="20"/>
              </w:rPr>
              <w:t xml:space="preserve">СЗО, МКД, </w:t>
            </w:r>
            <w:proofErr w:type="gramEnd"/>
          </w:p>
          <w:p w14:paraId="32A345AB"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прописанных жителей, </w:t>
            </w:r>
          </w:p>
          <w:p w14:paraId="243D23BA"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подключенных к </w:t>
            </w:r>
          </w:p>
          <w:p w14:paraId="2AD06ABD" w14:textId="34ABC68E" w:rsidR="0079450B" w:rsidRPr="00044B09" w:rsidRDefault="0079450B" w:rsidP="0079450B">
            <w:pPr>
              <w:pStyle w:val="a3"/>
              <w:tabs>
                <w:tab w:val="left" w:pos="575"/>
                <w:tab w:val="left" w:pos="609"/>
              </w:tabs>
              <w:ind w:right="34"/>
              <w:jc w:val="center"/>
              <w:rPr>
                <w:sz w:val="20"/>
                <w:szCs w:val="20"/>
              </w:rPr>
            </w:pPr>
            <w:r w:rsidRPr="0079450B">
              <w:rPr>
                <w:sz w:val="20"/>
                <w:szCs w:val="20"/>
              </w:rPr>
              <w:t>данному</w:t>
            </w:r>
          </w:p>
        </w:tc>
      </w:tr>
      <w:tr w:rsidR="0079450B" w14:paraId="2FC4CBF7" w14:textId="3F32B609" w:rsidTr="00104195">
        <w:trPr>
          <w:trHeight w:val="125"/>
        </w:trPr>
        <w:tc>
          <w:tcPr>
            <w:tcW w:w="542" w:type="dxa"/>
            <w:vAlign w:val="center"/>
          </w:tcPr>
          <w:p w14:paraId="702E000C" w14:textId="0BFC33C5" w:rsidR="0079450B" w:rsidRPr="00044B09" w:rsidRDefault="0079450B" w:rsidP="00394E60">
            <w:pPr>
              <w:pStyle w:val="a3"/>
              <w:tabs>
                <w:tab w:val="left" w:pos="0"/>
                <w:tab w:val="left" w:pos="150"/>
              </w:tabs>
              <w:ind w:right="34"/>
              <w:jc w:val="center"/>
              <w:rPr>
                <w:sz w:val="20"/>
                <w:szCs w:val="20"/>
              </w:rPr>
            </w:pPr>
            <w:r w:rsidRPr="00044B09">
              <w:rPr>
                <w:sz w:val="20"/>
                <w:szCs w:val="20"/>
              </w:rPr>
              <w:t>1</w:t>
            </w:r>
          </w:p>
        </w:tc>
        <w:tc>
          <w:tcPr>
            <w:tcW w:w="2693" w:type="dxa"/>
            <w:vAlign w:val="center"/>
          </w:tcPr>
          <w:p w14:paraId="0430B030" w14:textId="59E7BC4F" w:rsidR="0079450B" w:rsidRPr="00394E60" w:rsidRDefault="0079450B" w:rsidP="00394E60">
            <w:pPr>
              <w:pStyle w:val="a3"/>
              <w:tabs>
                <w:tab w:val="left" w:pos="0"/>
                <w:tab w:val="left" w:pos="575"/>
                <w:tab w:val="left" w:pos="609"/>
              </w:tabs>
              <w:ind w:right="34"/>
              <w:jc w:val="center"/>
              <w:rPr>
                <w:sz w:val="20"/>
                <w:szCs w:val="20"/>
              </w:rPr>
            </w:pPr>
            <w:proofErr w:type="gramStart"/>
            <w:r w:rsidRPr="00394E60">
              <w:rPr>
                <w:sz w:val="20"/>
                <w:szCs w:val="20"/>
              </w:rPr>
              <w:t>Блок-модульная</w:t>
            </w:r>
            <w:proofErr w:type="gramEnd"/>
            <w:r w:rsidRPr="00394E60">
              <w:rPr>
                <w:sz w:val="20"/>
                <w:szCs w:val="20"/>
              </w:rPr>
              <w:t xml:space="preserve"> газовая котельная</w:t>
            </w:r>
            <w:r>
              <w:rPr>
                <w:sz w:val="20"/>
                <w:szCs w:val="20"/>
              </w:rPr>
              <w:t xml:space="preserve"> «Треугольник»</w:t>
            </w:r>
          </w:p>
          <w:p w14:paraId="5E813BB0" w14:textId="2DDB6216" w:rsidR="0079450B" w:rsidRPr="00044B09" w:rsidRDefault="0079450B" w:rsidP="00104195">
            <w:pPr>
              <w:pStyle w:val="a3"/>
              <w:tabs>
                <w:tab w:val="left" w:pos="0"/>
                <w:tab w:val="left" w:pos="575"/>
                <w:tab w:val="left" w:pos="609"/>
              </w:tabs>
              <w:ind w:right="34"/>
              <w:jc w:val="center"/>
              <w:rPr>
                <w:sz w:val="20"/>
                <w:szCs w:val="20"/>
              </w:rPr>
            </w:pPr>
            <w:r>
              <w:rPr>
                <w:sz w:val="20"/>
                <w:szCs w:val="20"/>
              </w:rPr>
              <w:t xml:space="preserve">ул. </w:t>
            </w:r>
            <w:proofErr w:type="gramStart"/>
            <w:r>
              <w:rPr>
                <w:sz w:val="20"/>
                <w:szCs w:val="20"/>
              </w:rPr>
              <w:t>Затонная</w:t>
            </w:r>
            <w:proofErr w:type="gramEnd"/>
            <w:r>
              <w:rPr>
                <w:sz w:val="20"/>
                <w:szCs w:val="20"/>
              </w:rPr>
              <w:t>, д. 7-А</w:t>
            </w:r>
            <w:r w:rsidR="00104195">
              <w:rPr>
                <w:sz w:val="20"/>
                <w:szCs w:val="20"/>
              </w:rPr>
              <w:t xml:space="preserve"> / АО «ЛОТЭК»</w:t>
            </w:r>
          </w:p>
        </w:tc>
        <w:tc>
          <w:tcPr>
            <w:tcW w:w="1134" w:type="dxa"/>
            <w:vAlign w:val="center"/>
          </w:tcPr>
          <w:p w14:paraId="174ED9E2" w14:textId="6BADAB84" w:rsidR="0079450B" w:rsidRPr="00044B09" w:rsidRDefault="0079450B" w:rsidP="0079450B">
            <w:pPr>
              <w:pStyle w:val="a3"/>
              <w:tabs>
                <w:tab w:val="left" w:pos="0"/>
                <w:tab w:val="left" w:pos="292"/>
                <w:tab w:val="left" w:pos="575"/>
                <w:tab w:val="left" w:pos="609"/>
              </w:tabs>
              <w:ind w:right="34" w:firstLine="34"/>
              <w:jc w:val="center"/>
              <w:rPr>
                <w:sz w:val="20"/>
                <w:szCs w:val="20"/>
              </w:rPr>
            </w:pPr>
            <w:r>
              <w:rPr>
                <w:sz w:val="20"/>
                <w:szCs w:val="20"/>
              </w:rPr>
              <w:t>10,32</w:t>
            </w:r>
          </w:p>
        </w:tc>
        <w:tc>
          <w:tcPr>
            <w:tcW w:w="1134" w:type="dxa"/>
            <w:vAlign w:val="center"/>
          </w:tcPr>
          <w:p w14:paraId="40562DA4" w14:textId="1CCD3745"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5F479B2D" w14:textId="26E71A5B" w:rsidR="0079450B" w:rsidRPr="00044B09" w:rsidRDefault="0079450B" w:rsidP="00F367EE">
            <w:pPr>
              <w:pStyle w:val="a3"/>
              <w:tabs>
                <w:tab w:val="left" w:pos="575"/>
                <w:tab w:val="left" w:pos="609"/>
              </w:tabs>
              <w:ind w:right="34" w:firstLine="34"/>
              <w:jc w:val="center"/>
              <w:rPr>
                <w:sz w:val="20"/>
                <w:szCs w:val="20"/>
              </w:rPr>
            </w:pPr>
            <w:r>
              <w:rPr>
                <w:sz w:val="20"/>
                <w:szCs w:val="20"/>
              </w:rPr>
              <w:t>да/</w:t>
            </w:r>
            <w:proofErr w:type="gramStart"/>
            <w:r>
              <w:rPr>
                <w:sz w:val="20"/>
                <w:szCs w:val="20"/>
              </w:rPr>
              <w:t>нет/нет</w:t>
            </w:r>
            <w:proofErr w:type="gramEnd"/>
          </w:p>
        </w:tc>
        <w:tc>
          <w:tcPr>
            <w:tcW w:w="1843" w:type="dxa"/>
            <w:vAlign w:val="center"/>
          </w:tcPr>
          <w:p w14:paraId="0BF95068" w14:textId="6595F0E9" w:rsidR="0079450B" w:rsidRPr="00044B09" w:rsidRDefault="0079450B" w:rsidP="00394E60">
            <w:pPr>
              <w:pStyle w:val="a3"/>
              <w:tabs>
                <w:tab w:val="left" w:pos="575"/>
                <w:tab w:val="left" w:pos="609"/>
              </w:tabs>
              <w:ind w:right="34" w:firstLine="34"/>
              <w:jc w:val="center"/>
              <w:rPr>
                <w:sz w:val="20"/>
                <w:szCs w:val="20"/>
              </w:rPr>
            </w:pPr>
            <w:r>
              <w:rPr>
                <w:sz w:val="20"/>
                <w:szCs w:val="20"/>
              </w:rPr>
              <w:t>Стационарный/85</w:t>
            </w:r>
            <w:r w:rsidR="008C5730">
              <w:rPr>
                <w:sz w:val="20"/>
                <w:szCs w:val="20"/>
              </w:rPr>
              <w:t>/ рабочий</w:t>
            </w:r>
          </w:p>
        </w:tc>
        <w:tc>
          <w:tcPr>
            <w:tcW w:w="2577" w:type="dxa"/>
            <w:vAlign w:val="center"/>
          </w:tcPr>
          <w:p w14:paraId="0072C17F" w14:textId="0824E0B8" w:rsidR="0079450B" w:rsidRDefault="000B58E1" w:rsidP="00394E60">
            <w:pPr>
              <w:pStyle w:val="a3"/>
              <w:tabs>
                <w:tab w:val="left" w:pos="575"/>
                <w:tab w:val="left" w:pos="609"/>
              </w:tabs>
              <w:ind w:right="34" w:firstLine="34"/>
              <w:jc w:val="center"/>
              <w:rPr>
                <w:sz w:val="20"/>
                <w:szCs w:val="20"/>
              </w:rPr>
            </w:pPr>
            <w:r w:rsidRPr="000B58E1">
              <w:rPr>
                <w:sz w:val="20"/>
                <w:szCs w:val="20"/>
              </w:rPr>
              <w:t>83,6</w:t>
            </w:r>
          </w:p>
          <w:p w14:paraId="0E4032C1" w14:textId="3034AB91" w:rsidR="0079450B" w:rsidRPr="00044B09" w:rsidRDefault="000B58E1" w:rsidP="000B58E1">
            <w:pPr>
              <w:pStyle w:val="a3"/>
              <w:tabs>
                <w:tab w:val="left" w:pos="575"/>
                <w:tab w:val="left" w:pos="609"/>
              </w:tabs>
              <w:ind w:right="34"/>
              <w:jc w:val="center"/>
              <w:rPr>
                <w:sz w:val="20"/>
                <w:szCs w:val="20"/>
              </w:rPr>
            </w:pPr>
            <w:r>
              <w:rPr>
                <w:sz w:val="20"/>
                <w:szCs w:val="20"/>
              </w:rPr>
              <w:t>ТП 12Н, Л-2, Л-13; ТП 4, Л-11, Л-1; ф.727-06; ф.517-01; ф.727-03 ф.727-15</w:t>
            </w:r>
            <w:r w:rsidR="00104195">
              <w:rPr>
                <w:sz w:val="20"/>
                <w:szCs w:val="20"/>
              </w:rPr>
              <w:t xml:space="preserve"> / АО «ЛОЭСК» Центральные электрические сети»</w:t>
            </w:r>
          </w:p>
        </w:tc>
        <w:tc>
          <w:tcPr>
            <w:tcW w:w="2410" w:type="dxa"/>
            <w:vAlign w:val="center"/>
          </w:tcPr>
          <w:p w14:paraId="3C5EF8F8"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2 СЗО,31 МКД, 3605 </w:t>
            </w:r>
          </w:p>
          <w:p w14:paraId="177E4666" w14:textId="727F6820"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r w:rsidR="0079450B" w14:paraId="1931272A" w14:textId="574C5101" w:rsidTr="00104195">
        <w:trPr>
          <w:trHeight w:val="100"/>
        </w:trPr>
        <w:tc>
          <w:tcPr>
            <w:tcW w:w="542" w:type="dxa"/>
            <w:vAlign w:val="center"/>
          </w:tcPr>
          <w:p w14:paraId="29A77B47" w14:textId="655AC3A3" w:rsidR="0079450B" w:rsidRPr="00044B09" w:rsidRDefault="0079450B" w:rsidP="00394E60">
            <w:pPr>
              <w:pStyle w:val="a3"/>
              <w:tabs>
                <w:tab w:val="left" w:pos="0"/>
                <w:tab w:val="left" w:pos="150"/>
              </w:tabs>
              <w:ind w:right="34"/>
              <w:jc w:val="center"/>
              <w:rPr>
                <w:sz w:val="20"/>
                <w:szCs w:val="20"/>
              </w:rPr>
            </w:pPr>
            <w:r w:rsidRPr="00044B09">
              <w:rPr>
                <w:sz w:val="20"/>
                <w:szCs w:val="20"/>
              </w:rPr>
              <w:t>2</w:t>
            </w:r>
          </w:p>
        </w:tc>
        <w:tc>
          <w:tcPr>
            <w:tcW w:w="2693" w:type="dxa"/>
            <w:vAlign w:val="center"/>
          </w:tcPr>
          <w:p w14:paraId="126ED581" w14:textId="225B8387" w:rsidR="0079450B" w:rsidRPr="00394E60" w:rsidRDefault="0079450B" w:rsidP="00394E60">
            <w:pPr>
              <w:pStyle w:val="a3"/>
              <w:tabs>
                <w:tab w:val="left" w:pos="0"/>
                <w:tab w:val="left" w:pos="575"/>
                <w:tab w:val="left" w:pos="609"/>
              </w:tabs>
              <w:ind w:right="34"/>
              <w:jc w:val="center"/>
              <w:rPr>
                <w:sz w:val="20"/>
                <w:szCs w:val="20"/>
              </w:rPr>
            </w:pPr>
            <w:r w:rsidRPr="00394E60">
              <w:rPr>
                <w:sz w:val="20"/>
                <w:szCs w:val="20"/>
              </w:rPr>
              <w:t xml:space="preserve">Котельная </w:t>
            </w:r>
            <w:r>
              <w:rPr>
                <w:sz w:val="20"/>
                <w:szCs w:val="20"/>
              </w:rPr>
              <w:t>«</w:t>
            </w:r>
            <w:proofErr w:type="spellStart"/>
            <w:r w:rsidRPr="00394E60">
              <w:rPr>
                <w:sz w:val="20"/>
                <w:szCs w:val="20"/>
              </w:rPr>
              <w:t>Хозблок</w:t>
            </w:r>
            <w:proofErr w:type="spellEnd"/>
            <w:r>
              <w:rPr>
                <w:sz w:val="20"/>
                <w:szCs w:val="20"/>
              </w:rPr>
              <w:t>»</w:t>
            </w:r>
          </w:p>
          <w:p w14:paraId="61CC53C4" w14:textId="6074D4D5" w:rsidR="0079450B" w:rsidRPr="00044B09" w:rsidRDefault="0079450B" w:rsidP="00394E60">
            <w:pPr>
              <w:pStyle w:val="a3"/>
              <w:tabs>
                <w:tab w:val="left" w:pos="0"/>
                <w:tab w:val="left" w:pos="575"/>
                <w:tab w:val="left" w:pos="609"/>
              </w:tabs>
              <w:ind w:right="34"/>
              <w:jc w:val="center"/>
              <w:rPr>
                <w:sz w:val="20"/>
                <w:szCs w:val="20"/>
              </w:rPr>
            </w:pPr>
            <w:r w:rsidRPr="00394E60">
              <w:rPr>
                <w:sz w:val="20"/>
                <w:szCs w:val="20"/>
              </w:rPr>
              <w:t>ул. Малоневский канал, д. 8</w:t>
            </w:r>
            <w:r w:rsidR="00104195">
              <w:rPr>
                <w:sz w:val="20"/>
                <w:szCs w:val="20"/>
              </w:rPr>
              <w:t>/ АО «ЛОТЭК»</w:t>
            </w:r>
          </w:p>
        </w:tc>
        <w:tc>
          <w:tcPr>
            <w:tcW w:w="1134" w:type="dxa"/>
            <w:vAlign w:val="center"/>
          </w:tcPr>
          <w:p w14:paraId="51403589" w14:textId="60E68A04" w:rsidR="0079450B" w:rsidRPr="00044B09" w:rsidRDefault="0079450B" w:rsidP="0079450B">
            <w:pPr>
              <w:pStyle w:val="a3"/>
              <w:tabs>
                <w:tab w:val="left" w:pos="0"/>
                <w:tab w:val="left" w:pos="575"/>
                <w:tab w:val="left" w:pos="609"/>
              </w:tabs>
              <w:ind w:right="34" w:firstLine="34"/>
              <w:jc w:val="center"/>
              <w:rPr>
                <w:sz w:val="20"/>
                <w:szCs w:val="20"/>
              </w:rPr>
            </w:pPr>
            <w:r>
              <w:rPr>
                <w:sz w:val="20"/>
                <w:szCs w:val="20"/>
              </w:rPr>
              <w:t>12,7</w:t>
            </w:r>
          </w:p>
        </w:tc>
        <w:tc>
          <w:tcPr>
            <w:tcW w:w="1134" w:type="dxa"/>
            <w:vAlign w:val="center"/>
          </w:tcPr>
          <w:p w14:paraId="25609C89" w14:textId="07CE0DCA"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476FD3CF" w14:textId="1CF9DAED" w:rsidR="0079450B" w:rsidRPr="00044B09" w:rsidRDefault="0079450B" w:rsidP="00394E60">
            <w:pPr>
              <w:pStyle w:val="a3"/>
              <w:tabs>
                <w:tab w:val="left" w:pos="575"/>
                <w:tab w:val="left" w:pos="609"/>
              </w:tabs>
              <w:ind w:right="34" w:firstLine="34"/>
              <w:jc w:val="center"/>
              <w:rPr>
                <w:sz w:val="20"/>
                <w:szCs w:val="20"/>
              </w:rPr>
            </w:pPr>
            <w:proofErr w:type="gramStart"/>
            <w:r>
              <w:rPr>
                <w:sz w:val="20"/>
                <w:szCs w:val="20"/>
              </w:rPr>
              <w:t>да/да</w:t>
            </w:r>
            <w:proofErr w:type="gramEnd"/>
            <w:r>
              <w:rPr>
                <w:sz w:val="20"/>
                <w:szCs w:val="20"/>
              </w:rPr>
              <w:t>/нет</w:t>
            </w:r>
          </w:p>
        </w:tc>
        <w:tc>
          <w:tcPr>
            <w:tcW w:w="1843" w:type="dxa"/>
            <w:vAlign w:val="center"/>
          </w:tcPr>
          <w:p w14:paraId="4BC42483" w14:textId="44480438" w:rsidR="0079450B" w:rsidRPr="00044B09" w:rsidRDefault="0079450B" w:rsidP="00394E60">
            <w:pPr>
              <w:pStyle w:val="a3"/>
              <w:tabs>
                <w:tab w:val="left" w:pos="575"/>
                <w:tab w:val="left" w:pos="609"/>
              </w:tabs>
              <w:ind w:right="34" w:firstLine="34"/>
              <w:jc w:val="center"/>
              <w:rPr>
                <w:sz w:val="20"/>
                <w:szCs w:val="20"/>
              </w:rPr>
            </w:pPr>
            <w:r>
              <w:rPr>
                <w:sz w:val="20"/>
                <w:szCs w:val="20"/>
              </w:rPr>
              <w:t xml:space="preserve">Передвижной/ </w:t>
            </w:r>
            <w:r w:rsidRPr="0079450B">
              <w:rPr>
                <w:sz w:val="20"/>
                <w:szCs w:val="20"/>
              </w:rPr>
              <w:t>250</w:t>
            </w:r>
            <w:r w:rsidR="008C5730">
              <w:rPr>
                <w:sz w:val="20"/>
                <w:szCs w:val="20"/>
              </w:rPr>
              <w:t>/ рабочий</w:t>
            </w:r>
          </w:p>
        </w:tc>
        <w:tc>
          <w:tcPr>
            <w:tcW w:w="2577" w:type="dxa"/>
            <w:vAlign w:val="center"/>
          </w:tcPr>
          <w:p w14:paraId="75BA9646" w14:textId="1E81CEF1" w:rsidR="0079450B" w:rsidRDefault="000B58E1" w:rsidP="00394E60">
            <w:pPr>
              <w:pStyle w:val="a3"/>
              <w:tabs>
                <w:tab w:val="left" w:pos="575"/>
                <w:tab w:val="left" w:pos="609"/>
              </w:tabs>
              <w:ind w:right="34" w:firstLine="34"/>
              <w:jc w:val="center"/>
              <w:rPr>
                <w:sz w:val="20"/>
                <w:szCs w:val="20"/>
              </w:rPr>
            </w:pPr>
            <w:r w:rsidRPr="000B58E1">
              <w:rPr>
                <w:sz w:val="20"/>
                <w:szCs w:val="20"/>
              </w:rPr>
              <w:t>251,75</w:t>
            </w:r>
          </w:p>
          <w:p w14:paraId="0373514E" w14:textId="537D2F07" w:rsidR="0079450B" w:rsidRPr="00044B09" w:rsidRDefault="000B58E1" w:rsidP="000B58E1">
            <w:pPr>
              <w:pStyle w:val="a3"/>
              <w:tabs>
                <w:tab w:val="left" w:pos="575"/>
                <w:tab w:val="left" w:pos="609"/>
              </w:tabs>
              <w:ind w:right="34"/>
              <w:jc w:val="center"/>
              <w:rPr>
                <w:sz w:val="20"/>
                <w:szCs w:val="20"/>
              </w:rPr>
            </w:pPr>
            <w:r>
              <w:rPr>
                <w:sz w:val="20"/>
                <w:szCs w:val="20"/>
              </w:rPr>
              <w:t>ТП-13 Л-1; ТП 17 Л-6; ф.727-06; ф.527-03; ф.717-11</w:t>
            </w:r>
            <w:r w:rsidR="00104195">
              <w:rPr>
                <w:sz w:val="20"/>
                <w:szCs w:val="20"/>
              </w:rPr>
              <w:t>/ АО «ЛОЭСК» Центральные электрические сети»</w:t>
            </w:r>
          </w:p>
        </w:tc>
        <w:tc>
          <w:tcPr>
            <w:tcW w:w="2410" w:type="dxa"/>
            <w:vAlign w:val="center"/>
          </w:tcPr>
          <w:p w14:paraId="1EF541AE"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5 СЗО,22 МКД, 4760 </w:t>
            </w:r>
          </w:p>
          <w:p w14:paraId="25CC6962" w14:textId="1B2AC636"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r w:rsidR="0079450B" w14:paraId="29D2F28F" w14:textId="34249C35" w:rsidTr="00104195">
        <w:trPr>
          <w:trHeight w:val="138"/>
        </w:trPr>
        <w:tc>
          <w:tcPr>
            <w:tcW w:w="542" w:type="dxa"/>
            <w:vAlign w:val="center"/>
          </w:tcPr>
          <w:p w14:paraId="5A8B373D" w14:textId="66103175" w:rsidR="0079450B" w:rsidRPr="00044B09" w:rsidRDefault="0079450B" w:rsidP="00394E60">
            <w:pPr>
              <w:pStyle w:val="a3"/>
              <w:tabs>
                <w:tab w:val="left" w:pos="0"/>
                <w:tab w:val="left" w:pos="150"/>
              </w:tabs>
              <w:ind w:right="34"/>
              <w:jc w:val="center"/>
              <w:rPr>
                <w:sz w:val="20"/>
                <w:szCs w:val="20"/>
              </w:rPr>
            </w:pPr>
            <w:r w:rsidRPr="00044B09">
              <w:rPr>
                <w:sz w:val="20"/>
                <w:szCs w:val="20"/>
              </w:rPr>
              <w:t>3</w:t>
            </w:r>
          </w:p>
        </w:tc>
        <w:tc>
          <w:tcPr>
            <w:tcW w:w="2693" w:type="dxa"/>
            <w:vAlign w:val="center"/>
          </w:tcPr>
          <w:p w14:paraId="3B14E962" w14:textId="10F8582D" w:rsidR="0079450B" w:rsidRPr="00394E60" w:rsidRDefault="0079450B" w:rsidP="00394E60">
            <w:pPr>
              <w:pStyle w:val="a3"/>
              <w:tabs>
                <w:tab w:val="left" w:pos="0"/>
                <w:tab w:val="left" w:pos="575"/>
                <w:tab w:val="left" w:pos="609"/>
              </w:tabs>
              <w:ind w:right="34"/>
              <w:jc w:val="center"/>
              <w:rPr>
                <w:sz w:val="20"/>
                <w:szCs w:val="20"/>
              </w:rPr>
            </w:pPr>
            <w:r w:rsidRPr="00394E60">
              <w:rPr>
                <w:sz w:val="20"/>
                <w:szCs w:val="20"/>
              </w:rPr>
              <w:t>Автоматизированная газовая котельная</w:t>
            </w:r>
            <w:r>
              <w:rPr>
                <w:sz w:val="20"/>
                <w:szCs w:val="20"/>
              </w:rPr>
              <w:t xml:space="preserve"> «Стрелка»</w:t>
            </w:r>
          </w:p>
          <w:p w14:paraId="2187AE40" w14:textId="7D15C8EA" w:rsidR="0079450B" w:rsidRPr="00044B09" w:rsidRDefault="0079450B" w:rsidP="00394E60">
            <w:pPr>
              <w:pStyle w:val="a3"/>
              <w:tabs>
                <w:tab w:val="left" w:pos="0"/>
                <w:tab w:val="left" w:pos="575"/>
                <w:tab w:val="left" w:pos="609"/>
              </w:tabs>
              <w:ind w:right="34"/>
              <w:jc w:val="center"/>
              <w:rPr>
                <w:sz w:val="20"/>
                <w:szCs w:val="20"/>
              </w:rPr>
            </w:pPr>
            <w:r w:rsidRPr="00394E60">
              <w:rPr>
                <w:sz w:val="20"/>
                <w:szCs w:val="20"/>
              </w:rPr>
              <w:t>ул. Староладожский канал, д. 22-а</w:t>
            </w:r>
            <w:r w:rsidR="00104195">
              <w:rPr>
                <w:sz w:val="20"/>
                <w:szCs w:val="20"/>
              </w:rPr>
              <w:t>/ АО «ЛОТЭК»</w:t>
            </w:r>
          </w:p>
        </w:tc>
        <w:tc>
          <w:tcPr>
            <w:tcW w:w="1134" w:type="dxa"/>
            <w:vAlign w:val="center"/>
          </w:tcPr>
          <w:p w14:paraId="382FF461" w14:textId="5CE1E3A1" w:rsidR="0079450B" w:rsidRPr="00044B09" w:rsidRDefault="0079450B" w:rsidP="0079450B">
            <w:pPr>
              <w:pStyle w:val="a3"/>
              <w:tabs>
                <w:tab w:val="left" w:pos="0"/>
                <w:tab w:val="left" w:pos="575"/>
                <w:tab w:val="left" w:pos="609"/>
              </w:tabs>
              <w:ind w:right="34" w:firstLine="34"/>
              <w:jc w:val="center"/>
              <w:rPr>
                <w:sz w:val="20"/>
                <w:szCs w:val="20"/>
              </w:rPr>
            </w:pPr>
            <w:r>
              <w:rPr>
                <w:sz w:val="20"/>
                <w:szCs w:val="20"/>
              </w:rPr>
              <w:t>5,16</w:t>
            </w:r>
          </w:p>
        </w:tc>
        <w:tc>
          <w:tcPr>
            <w:tcW w:w="1134" w:type="dxa"/>
            <w:vAlign w:val="center"/>
          </w:tcPr>
          <w:p w14:paraId="21086660" w14:textId="06F3A8F2"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7B015DF0" w14:textId="66CBF245" w:rsidR="0079450B" w:rsidRPr="00044B09" w:rsidRDefault="0079450B" w:rsidP="00394E60">
            <w:pPr>
              <w:pStyle w:val="a3"/>
              <w:tabs>
                <w:tab w:val="left" w:pos="575"/>
                <w:tab w:val="left" w:pos="609"/>
              </w:tabs>
              <w:ind w:right="34" w:firstLine="34"/>
              <w:jc w:val="center"/>
              <w:rPr>
                <w:sz w:val="20"/>
                <w:szCs w:val="20"/>
              </w:rPr>
            </w:pPr>
            <w:r>
              <w:rPr>
                <w:sz w:val="20"/>
                <w:szCs w:val="20"/>
              </w:rPr>
              <w:t>да/</w:t>
            </w:r>
            <w:proofErr w:type="gramStart"/>
            <w:r>
              <w:rPr>
                <w:sz w:val="20"/>
                <w:szCs w:val="20"/>
              </w:rPr>
              <w:t>нет/нет</w:t>
            </w:r>
            <w:proofErr w:type="gramEnd"/>
          </w:p>
        </w:tc>
        <w:tc>
          <w:tcPr>
            <w:tcW w:w="1843" w:type="dxa"/>
            <w:vAlign w:val="center"/>
          </w:tcPr>
          <w:p w14:paraId="7277E155" w14:textId="19D6AF90" w:rsidR="0079450B" w:rsidRPr="00044B09" w:rsidRDefault="0079450B" w:rsidP="00394E60">
            <w:pPr>
              <w:pStyle w:val="a3"/>
              <w:tabs>
                <w:tab w:val="left" w:pos="575"/>
                <w:tab w:val="left" w:pos="609"/>
              </w:tabs>
              <w:ind w:right="34" w:firstLine="34"/>
              <w:jc w:val="center"/>
              <w:rPr>
                <w:sz w:val="20"/>
                <w:szCs w:val="20"/>
              </w:rPr>
            </w:pPr>
            <w:r>
              <w:rPr>
                <w:sz w:val="20"/>
                <w:szCs w:val="20"/>
              </w:rPr>
              <w:t>Передвижной/60</w:t>
            </w:r>
            <w:r w:rsidR="008C5730">
              <w:rPr>
                <w:sz w:val="20"/>
                <w:szCs w:val="20"/>
              </w:rPr>
              <w:t xml:space="preserve">/ </w:t>
            </w:r>
            <w:proofErr w:type="spellStart"/>
            <w:r w:rsidR="008C5730">
              <w:rPr>
                <w:sz w:val="20"/>
                <w:szCs w:val="20"/>
              </w:rPr>
              <w:t>рабочицй</w:t>
            </w:r>
            <w:proofErr w:type="spellEnd"/>
          </w:p>
        </w:tc>
        <w:tc>
          <w:tcPr>
            <w:tcW w:w="2577" w:type="dxa"/>
            <w:vAlign w:val="center"/>
          </w:tcPr>
          <w:p w14:paraId="2B07218D" w14:textId="1414D7B1" w:rsidR="0079450B" w:rsidRDefault="000B58E1" w:rsidP="00394E60">
            <w:pPr>
              <w:pStyle w:val="a3"/>
              <w:tabs>
                <w:tab w:val="left" w:pos="575"/>
                <w:tab w:val="left" w:pos="609"/>
              </w:tabs>
              <w:ind w:right="34" w:firstLine="34"/>
              <w:jc w:val="center"/>
              <w:rPr>
                <w:sz w:val="20"/>
                <w:szCs w:val="20"/>
              </w:rPr>
            </w:pPr>
            <w:r w:rsidRPr="000B58E1">
              <w:rPr>
                <w:sz w:val="20"/>
                <w:szCs w:val="20"/>
              </w:rPr>
              <w:t>56,05</w:t>
            </w:r>
          </w:p>
          <w:p w14:paraId="0142777A" w14:textId="77777777" w:rsidR="000B58E1" w:rsidRDefault="000B58E1" w:rsidP="0079450B">
            <w:pPr>
              <w:pStyle w:val="a3"/>
              <w:tabs>
                <w:tab w:val="left" w:pos="575"/>
                <w:tab w:val="left" w:pos="609"/>
              </w:tabs>
              <w:ind w:right="34"/>
              <w:jc w:val="center"/>
              <w:rPr>
                <w:sz w:val="20"/>
                <w:szCs w:val="20"/>
              </w:rPr>
            </w:pPr>
            <w:r>
              <w:rPr>
                <w:sz w:val="20"/>
                <w:szCs w:val="20"/>
              </w:rPr>
              <w:t>ТП 18, Л-3, Л-3</w:t>
            </w:r>
          </w:p>
          <w:p w14:paraId="0C83DF22" w14:textId="04820034" w:rsidR="0079450B" w:rsidRPr="00044B09" w:rsidRDefault="000B58E1" w:rsidP="000B58E1">
            <w:pPr>
              <w:pStyle w:val="a3"/>
              <w:tabs>
                <w:tab w:val="left" w:pos="575"/>
                <w:tab w:val="left" w:pos="609"/>
              </w:tabs>
              <w:ind w:right="34"/>
              <w:jc w:val="center"/>
              <w:rPr>
                <w:sz w:val="20"/>
                <w:szCs w:val="20"/>
              </w:rPr>
            </w:pPr>
            <w:r>
              <w:rPr>
                <w:sz w:val="20"/>
                <w:szCs w:val="20"/>
              </w:rPr>
              <w:t>ф.527-03; ф.717-11</w:t>
            </w:r>
            <w:r w:rsidR="00104195">
              <w:rPr>
                <w:sz w:val="20"/>
                <w:szCs w:val="20"/>
              </w:rPr>
              <w:t>/ АО «ЛОЭСК» Центральные электрические сети»</w:t>
            </w:r>
            <w:r>
              <w:rPr>
                <w:sz w:val="20"/>
                <w:szCs w:val="20"/>
              </w:rPr>
              <w:t xml:space="preserve"> </w:t>
            </w:r>
          </w:p>
        </w:tc>
        <w:tc>
          <w:tcPr>
            <w:tcW w:w="2410" w:type="dxa"/>
            <w:vAlign w:val="center"/>
          </w:tcPr>
          <w:p w14:paraId="1500A767"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2 СЗО, 35 МКД, 2132 </w:t>
            </w:r>
          </w:p>
          <w:p w14:paraId="7B8961F6" w14:textId="370D3027"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r w:rsidR="0079450B" w14:paraId="4AAB62D3" w14:textId="54383150" w:rsidTr="00104195">
        <w:trPr>
          <w:trHeight w:val="163"/>
        </w:trPr>
        <w:tc>
          <w:tcPr>
            <w:tcW w:w="542" w:type="dxa"/>
            <w:vAlign w:val="center"/>
          </w:tcPr>
          <w:p w14:paraId="760576CC" w14:textId="16464F44" w:rsidR="0079450B" w:rsidRPr="00044B09" w:rsidRDefault="0079450B" w:rsidP="00394E60">
            <w:pPr>
              <w:pStyle w:val="a3"/>
              <w:tabs>
                <w:tab w:val="left" w:pos="0"/>
                <w:tab w:val="left" w:pos="150"/>
              </w:tabs>
              <w:ind w:right="34"/>
              <w:jc w:val="center"/>
              <w:rPr>
                <w:sz w:val="20"/>
                <w:szCs w:val="20"/>
              </w:rPr>
            </w:pPr>
            <w:r w:rsidRPr="00044B09">
              <w:rPr>
                <w:sz w:val="20"/>
                <w:szCs w:val="20"/>
              </w:rPr>
              <w:t>4</w:t>
            </w:r>
          </w:p>
        </w:tc>
        <w:tc>
          <w:tcPr>
            <w:tcW w:w="2693" w:type="dxa"/>
            <w:vAlign w:val="center"/>
          </w:tcPr>
          <w:p w14:paraId="29660858" w14:textId="2F5B8BCA" w:rsidR="0079450B" w:rsidRPr="00394E60" w:rsidRDefault="0079450B" w:rsidP="00394E60">
            <w:pPr>
              <w:pStyle w:val="a3"/>
              <w:tabs>
                <w:tab w:val="left" w:pos="0"/>
                <w:tab w:val="left" w:pos="575"/>
                <w:tab w:val="left" w:pos="609"/>
              </w:tabs>
              <w:ind w:right="34"/>
              <w:jc w:val="center"/>
              <w:rPr>
                <w:sz w:val="20"/>
                <w:szCs w:val="20"/>
              </w:rPr>
            </w:pPr>
            <w:r w:rsidRPr="00394E60">
              <w:rPr>
                <w:sz w:val="20"/>
                <w:szCs w:val="20"/>
              </w:rPr>
              <w:t xml:space="preserve">Автономная отдельно стоящая котельная мощностью не менее 14 000 кВт для теплоснабжения микрорайона </w:t>
            </w:r>
            <w:r>
              <w:rPr>
                <w:sz w:val="20"/>
                <w:szCs w:val="20"/>
              </w:rPr>
              <w:t>«</w:t>
            </w:r>
            <w:r w:rsidRPr="00394E60">
              <w:rPr>
                <w:sz w:val="20"/>
                <w:szCs w:val="20"/>
              </w:rPr>
              <w:t>Южный</w:t>
            </w:r>
            <w:r>
              <w:rPr>
                <w:sz w:val="20"/>
                <w:szCs w:val="20"/>
              </w:rPr>
              <w:t>»</w:t>
            </w:r>
          </w:p>
          <w:p w14:paraId="42680C40" w14:textId="47C9BB88" w:rsidR="0079450B" w:rsidRPr="00044B09" w:rsidRDefault="0079450B" w:rsidP="00394E60">
            <w:pPr>
              <w:pStyle w:val="a3"/>
              <w:tabs>
                <w:tab w:val="left" w:pos="0"/>
                <w:tab w:val="left" w:pos="575"/>
                <w:tab w:val="left" w:pos="609"/>
              </w:tabs>
              <w:ind w:right="34"/>
              <w:jc w:val="center"/>
              <w:rPr>
                <w:sz w:val="20"/>
                <w:szCs w:val="20"/>
              </w:rPr>
            </w:pPr>
            <w:r w:rsidRPr="00394E60">
              <w:rPr>
                <w:sz w:val="20"/>
                <w:szCs w:val="20"/>
              </w:rPr>
              <w:t xml:space="preserve">ул. </w:t>
            </w:r>
            <w:proofErr w:type="gramStart"/>
            <w:r w:rsidRPr="00394E60">
              <w:rPr>
                <w:sz w:val="20"/>
                <w:szCs w:val="20"/>
              </w:rPr>
              <w:t>Пролетарская</w:t>
            </w:r>
            <w:proofErr w:type="gramEnd"/>
            <w:r w:rsidRPr="00394E60">
              <w:rPr>
                <w:sz w:val="20"/>
                <w:szCs w:val="20"/>
              </w:rPr>
              <w:t>, д. 40а</w:t>
            </w:r>
            <w:r w:rsidR="00104195">
              <w:rPr>
                <w:sz w:val="20"/>
                <w:szCs w:val="20"/>
              </w:rPr>
              <w:t>/ АО «ЛОТЭК»</w:t>
            </w:r>
          </w:p>
        </w:tc>
        <w:tc>
          <w:tcPr>
            <w:tcW w:w="1134" w:type="dxa"/>
            <w:vAlign w:val="center"/>
          </w:tcPr>
          <w:p w14:paraId="176B4FB4" w14:textId="07499A9E" w:rsidR="0079450B" w:rsidRPr="00044B09" w:rsidRDefault="0079450B" w:rsidP="0079450B">
            <w:pPr>
              <w:pStyle w:val="a3"/>
              <w:tabs>
                <w:tab w:val="left" w:pos="0"/>
                <w:tab w:val="left" w:pos="575"/>
                <w:tab w:val="left" w:pos="609"/>
              </w:tabs>
              <w:ind w:right="34" w:firstLine="34"/>
              <w:jc w:val="center"/>
              <w:rPr>
                <w:sz w:val="20"/>
                <w:szCs w:val="20"/>
              </w:rPr>
            </w:pPr>
            <w:r>
              <w:rPr>
                <w:sz w:val="20"/>
                <w:szCs w:val="20"/>
              </w:rPr>
              <w:t>6,45</w:t>
            </w:r>
          </w:p>
        </w:tc>
        <w:tc>
          <w:tcPr>
            <w:tcW w:w="1134" w:type="dxa"/>
            <w:vAlign w:val="center"/>
          </w:tcPr>
          <w:p w14:paraId="0600281F" w14:textId="4CA505FC" w:rsidR="0079450B" w:rsidRPr="00044B09" w:rsidRDefault="0079450B" w:rsidP="00394E60">
            <w:pPr>
              <w:pStyle w:val="a3"/>
              <w:tabs>
                <w:tab w:val="left" w:pos="575"/>
                <w:tab w:val="left" w:pos="609"/>
              </w:tabs>
              <w:ind w:right="34" w:firstLine="567"/>
              <w:jc w:val="center"/>
              <w:rPr>
                <w:sz w:val="20"/>
                <w:szCs w:val="20"/>
              </w:rPr>
            </w:pPr>
            <w:r w:rsidRPr="00DA79D4">
              <w:rPr>
                <w:sz w:val="20"/>
                <w:szCs w:val="20"/>
              </w:rPr>
              <w:t>II</w:t>
            </w:r>
          </w:p>
        </w:tc>
        <w:tc>
          <w:tcPr>
            <w:tcW w:w="2551" w:type="dxa"/>
            <w:vAlign w:val="center"/>
          </w:tcPr>
          <w:p w14:paraId="66542051" w14:textId="74BC0F0C" w:rsidR="0079450B" w:rsidRPr="00044B09" w:rsidRDefault="0079450B" w:rsidP="00394E60">
            <w:pPr>
              <w:pStyle w:val="a3"/>
              <w:tabs>
                <w:tab w:val="left" w:pos="575"/>
                <w:tab w:val="left" w:pos="609"/>
              </w:tabs>
              <w:ind w:right="34" w:firstLine="34"/>
              <w:jc w:val="center"/>
              <w:rPr>
                <w:sz w:val="20"/>
                <w:szCs w:val="20"/>
              </w:rPr>
            </w:pPr>
            <w:r>
              <w:rPr>
                <w:sz w:val="20"/>
                <w:szCs w:val="20"/>
              </w:rPr>
              <w:t>да/</w:t>
            </w:r>
            <w:proofErr w:type="gramStart"/>
            <w:r>
              <w:rPr>
                <w:sz w:val="20"/>
                <w:szCs w:val="20"/>
              </w:rPr>
              <w:t>нет/нет</w:t>
            </w:r>
            <w:proofErr w:type="gramEnd"/>
          </w:p>
        </w:tc>
        <w:tc>
          <w:tcPr>
            <w:tcW w:w="1843" w:type="dxa"/>
            <w:vAlign w:val="center"/>
          </w:tcPr>
          <w:p w14:paraId="05A8C9E6" w14:textId="5C19EB45" w:rsidR="0079450B" w:rsidRPr="00044B09" w:rsidRDefault="0079450B" w:rsidP="00394E60">
            <w:pPr>
              <w:pStyle w:val="a3"/>
              <w:tabs>
                <w:tab w:val="left" w:pos="575"/>
                <w:tab w:val="left" w:pos="609"/>
              </w:tabs>
              <w:ind w:right="34" w:firstLine="34"/>
              <w:jc w:val="center"/>
              <w:rPr>
                <w:sz w:val="20"/>
                <w:szCs w:val="20"/>
              </w:rPr>
            </w:pPr>
            <w:r>
              <w:rPr>
                <w:sz w:val="20"/>
                <w:szCs w:val="20"/>
              </w:rPr>
              <w:t>Передвижной/200</w:t>
            </w:r>
            <w:r w:rsidR="008C5730">
              <w:rPr>
                <w:sz w:val="20"/>
                <w:szCs w:val="20"/>
              </w:rPr>
              <w:t>/ рабочий</w:t>
            </w:r>
          </w:p>
        </w:tc>
        <w:tc>
          <w:tcPr>
            <w:tcW w:w="2577" w:type="dxa"/>
            <w:vAlign w:val="center"/>
          </w:tcPr>
          <w:p w14:paraId="34C4E1D7" w14:textId="03340BB6" w:rsidR="0079450B" w:rsidRDefault="000B58E1" w:rsidP="00394E60">
            <w:pPr>
              <w:pStyle w:val="a3"/>
              <w:tabs>
                <w:tab w:val="left" w:pos="575"/>
                <w:tab w:val="left" w:pos="609"/>
              </w:tabs>
              <w:ind w:right="34" w:firstLine="34"/>
              <w:jc w:val="center"/>
              <w:rPr>
                <w:sz w:val="20"/>
                <w:szCs w:val="20"/>
              </w:rPr>
            </w:pPr>
            <w:r w:rsidRPr="000B58E1">
              <w:rPr>
                <w:sz w:val="20"/>
                <w:szCs w:val="20"/>
              </w:rPr>
              <w:t>212,4</w:t>
            </w:r>
          </w:p>
          <w:p w14:paraId="15E44635" w14:textId="77777777" w:rsidR="0079450B" w:rsidRDefault="000B58E1" w:rsidP="0079450B">
            <w:pPr>
              <w:pStyle w:val="a3"/>
              <w:tabs>
                <w:tab w:val="left" w:pos="575"/>
                <w:tab w:val="left" w:pos="609"/>
              </w:tabs>
              <w:ind w:right="34"/>
              <w:jc w:val="center"/>
              <w:rPr>
                <w:sz w:val="20"/>
                <w:szCs w:val="20"/>
              </w:rPr>
            </w:pPr>
            <w:r>
              <w:rPr>
                <w:sz w:val="20"/>
                <w:szCs w:val="20"/>
              </w:rPr>
              <w:t>ТП 22. Л-7, Л-24, Л-14</w:t>
            </w:r>
          </w:p>
          <w:p w14:paraId="2BF69310" w14:textId="0A4E8A82" w:rsidR="000B58E1" w:rsidRPr="00044B09" w:rsidRDefault="000B58E1" w:rsidP="000B58E1">
            <w:pPr>
              <w:pStyle w:val="a3"/>
              <w:tabs>
                <w:tab w:val="left" w:pos="575"/>
                <w:tab w:val="left" w:pos="609"/>
              </w:tabs>
              <w:ind w:right="34"/>
              <w:jc w:val="center"/>
              <w:rPr>
                <w:sz w:val="20"/>
                <w:szCs w:val="20"/>
              </w:rPr>
            </w:pPr>
            <w:r>
              <w:rPr>
                <w:sz w:val="20"/>
                <w:szCs w:val="20"/>
              </w:rPr>
              <w:t>ф.527-06; ф.717-11</w:t>
            </w:r>
            <w:r w:rsidR="00104195">
              <w:rPr>
                <w:sz w:val="20"/>
                <w:szCs w:val="20"/>
              </w:rPr>
              <w:t>/ АО «ЛОЭСК» Центральные электрические сети»</w:t>
            </w:r>
          </w:p>
        </w:tc>
        <w:tc>
          <w:tcPr>
            <w:tcW w:w="2410" w:type="dxa"/>
            <w:vAlign w:val="center"/>
          </w:tcPr>
          <w:p w14:paraId="72E1A839" w14:textId="77777777" w:rsidR="0079450B" w:rsidRDefault="0079450B" w:rsidP="0079450B">
            <w:pPr>
              <w:pStyle w:val="a3"/>
              <w:tabs>
                <w:tab w:val="left" w:pos="575"/>
                <w:tab w:val="left" w:pos="609"/>
              </w:tabs>
              <w:ind w:right="34"/>
              <w:jc w:val="center"/>
              <w:rPr>
                <w:sz w:val="20"/>
                <w:szCs w:val="20"/>
              </w:rPr>
            </w:pPr>
            <w:r w:rsidRPr="0079450B">
              <w:rPr>
                <w:sz w:val="20"/>
                <w:szCs w:val="20"/>
              </w:rPr>
              <w:t xml:space="preserve">2 СЗО, 5 МКД, 2370 </w:t>
            </w:r>
          </w:p>
          <w:p w14:paraId="0AC8A58E" w14:textId="46B9DD27" w:rsidR="0079450B" w:rsidRPr="00044B09" w:rsidRDefault="0079450B" w:rsidP="0079450B">
            <w:pPr>
              <w:pStyle w:val="a3"/>
              <w:tabs>
                <w:tab w:val="left" w:pos="575"/>
                <w:tab w:val="left" w:pos="609"/>
              </w:tabs>
              <w:ind w:right="34"/>
              <w:jc w:val="center"/>
              <w:rPr>
                <w:sz w:val="20"/>
                <w:szCs w:val="20"/>
              </w:rPr>
            </w:pPr>
            <w:r w:rsidRPr="0079450B">
              <w:rPr>
                <w:sz w:val="20"/>
                <w:szCs w:val="20"/>
              </w:rPr>
              <w:t>жителей</w:t>
            </w:r>
          </w:p>
        </w:tc>
      </w:tr>
    </w:tbl>
    <w:p w14:paraId="29A3F889" w14:textId="71660EFB" w:rsidR="00394E60" w:rsidRDefault="00394E60" w:rsidP="00394E60">
      <w:pPr>
        <w:pStyle w:val="1"/>
        <w:tabs>
          <w:tab w:val="left" w:pos="4781"/>
        </w:tabs>
        <w:spacing w:before="61" w:after="240"/>
        <w:ind w:left="720"/>
        <w:rPr>
          <w:rFonts w:asciiTheme="minorHAnsi" w:eastAsiaTheme="minorHAnsi" w:hAnsiTheme="minorHAnsi" w:cstheme="minorBidi"/>
          <w:b w:val="0"/>
          <w:bCs w:val="0"/>
          <w:sz w:val="28"/>
          <w:szCs w:val="28"/>
        </w:rPr>
        <w:sectPr w:rsidR="00394E60" w:rsidSect="00394E60">
          <w:pgSz w:w="16840" w:h="11900" w:orient="landscape"/>
          <w:pgMar w:top="1843" w:right="1260" w:bottom="985" w:left="993" w:header="720" w:footer="720" w:gutter="0"/>
          <w:cols w:space="720"/>
          <w:docGrid w:linePitch="299"/>
        </w:sectPr>
      </w:pPr>
      <w:bookmarkStart w:id="2" w:name="_Toc191386872"/>
    </w:p>
    <w:p w14:paraId="6B59D16B" w14:textId="21DEE8F9" w:rsidR="000D3196" w:rsidRPr="009B27A2" w:rsidRDefault="00CF53D4" w:rsidP="009B27A2">
      <w:pPr>
        <w:pStyle w:val="1"/>
        <w:numPr>
          <w:ilvl w:val="0"/>
          <w:numId w:val="31"/>
        </w:numPr>
        <w:tabs>
          <w:tab w:val="left" w:pos="4781"/>
        </w:tabs>
        <w:spacing w:before="61" w:after="240"/>
        <w:jc w:val="center"/>
        <w:rPr>
          <w:sz w:val="28"/>
          <w:szCs w:val="28"/>
        </w:rPr>
      </w:pPr>
      <w:r>
        <w:rPr>
          <w:sz w:val="28"/>
          <w:szCs w:val="28"/>
        </w:rPr>
        <w:lastRenderedPageBreak/>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в соответствии с требованиями части 5 статьи 18 Федерального закона о теплоснабжении</w:t>
      </w:r>
      <w:r w:rsidR="0088768A" w:rsidRPr="009B27A2">
        <w:rPr>
          <w:sz w:val="28"/>
          <w:szCs w:val="28"/>
        </w:rPr>
        <w:t>.</w:t>
      </w:r>
      <w:bookmarkEnd w:id="2"/>
    </w:p>
    <w:p w14:paraId="250ED453" w14:textId="74A858B7"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bookmarkStart w:id="3" w:name="_Hlk185939204"/>
      <w:r w:rsidRPr="009B27A2">
        <w:rPr>
          <w:rFonts w:ascii="Times New Roman" w:eastAsia="Times New Roman" w:hAnsi="Times New Roman" w:cs="Times New Roman"/>
          <w:sz w:val="28"/>
          <w:szCs w:val="28"/>
        </w:rPr>
        <w:t>План действия по ликвидации последствий аварийных ситуаций в системах теплоснабжения с учетом взаимодействия тепл</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электро-, </w:t>
      </w:r>
      <w:proofErr w:type="spellStart"/>
      <w:r w:rsidRPr="009B27A2">
        <w:rPr>
          <w:rFonts w:ascii="Times New Roman" w:eastAsia="Times New Roman" w:hAnsi="Times New Roman" w:cs="Times New Roman"/>
          <w:sz w:val="28"/>
          <w:szCs w:val="28"/>
        </w:rPr>
        <w:t>водоснабжающих</w:t>
      </w:r>
      <w:proofErr w:type="spellEnd"/>
      <w:r w:rsidRPr="009B27A2">
        <w:rPr>
          <w:rFonts w:ascii="Times New Roman" w:eastAsia="Times New Roman" w:hAnsi="Times New Roman" w:cs="Times New Roman"/>
          <w:sz w:val="28"/>
          <w:szCs w:val="28"/>
        </w:rPr>
        <w:t xml:space="preserve"> организаций, потребителей тепловой энергии и служб жилищно-коммунального хозяйства (далее - План) разработан в целях координации деятельности администрации </w:t>
      </w:r>
      <w:r w:rsidR="001322F0" w:rsidRPr="009B27A2">
        <w:rPr>
          <w:rFonts w:ascii="Times New Roman" w:eastAsia="Times New Roman" w:hAnsi="Times New Roman" w:cs="Times New Roman"/>
          <w:sz w:val="28"/>
          <w:szCs w:val="28"/>
        </w:rPr>
        <w:t>МО Город Шлиссельбург</w:t>
      </w:r>
      <w:r w:rsidRPr="009B27A2">
        <w:rPr>
          <w:rFonts w:ascii="Times New Roman" w:eastAsia="Times New Roman" w:hAnsi="Times New Roman" w:cs="Times New Roman"/>
          <w:sz w:val="28"/>
          <w:szCs w:val="28"/>
        </w:rPr>
        <w:t xml:space="preserve">, управляющих и ресурсоснабжающих организаций, при решении вопросов, связанных с ликвидацией аварийных ситуаций на системах теплоснабжения муниципального </w:t>
      </w:r>
      <w:r w:rsidR="001322F0" w:rsidRPr="009B27A2">
        <w:rPr>
          <w:rFonts w:ascii="Times New Roman" w:eastAsia="Times New Roman" w:hAnsi="Times New Roman" w:cs="Times New Roman"/>
          <w:sz w:val="28"/>
          <w:szCs w:val="28"/>
        </w:rPr>
        <w:t>образования</w:t>
      </w:r>
      <w:r w:rsidRPr="009B27A2">
        <w:rPr>
          <w:rFonts w:ascii="Times New Roman" w:eastAsia="Times New Roman" w:hAnsi="Times New Roman" w:cs="Times New Roman"/>
          <w:sz w:val="28"/>
          <w:szCs w:val="28"/>
        </w:rPr>
        <w:t xml:space="preserve"> с применением электронного моделирования аварийных ситуаций.</w:t>
      </w:r>
    </w:p>
    <w:p w14:paraId="44F4400E" w14:textId="031D12A7"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Настоящий План обязателен для выполнения исполнителями и потребителями коммунальных услуг, тепл</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и ресурсоснабжающими организациями, выполняющими строительство, монтаж, наладку и ремонт объектов жилищно- коммунального хозяйства </w:t>
      </w:r>
      <w:r w:rsidR="001322F0" w:rsidRPr="009B27A2">
        <w:rPr>
          <w:rFonts w:ascii="Times New Roman" w:eastAsia="Times New Roman" w:hAnsi="Times New Roman" w:cs="Times New Roman"/>
          <w:sz w:val="28"/>
          <w:szCs w:val="28"/>
        </w:rPr>
        <w:t>МО Город Шлиссельбург</w:t>
      </w:r>
      <w:r w:rsidRPr="009B27A2">
        <w:rPr>
          <w:rFonts w:ascii="Times New Roman" w:eastAsia="Times New Roman" w:hAnsi="Times New Roman" w:cs="Times New Roman"/>
          <w:sz w:val="28"/>
          <w:szCs w:val="28"/>
        </w:rPr>
        <w:t>.</w:t>
      </w:r>
    </w:p>
    <w:p w14:paraId="694A32FF" w14:textId="6574E8A7"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Основной задачей администрации </w:t>
      </w:r>
      <w:r w:rsidR="001322F0" w:rsidRPr="009B27A2">
        <w:rPr>
          <w:rFonts w:ascii="Times New Roman" w:eastAsia="Times New Roman" w:hAnsi="Times New Roman" w:cs="Times New Roman"/>
          <w:sz w:val="28"/>
          <w:szCs w:val="28"/>
        </w:rPr>
        <w:t>МО Город Шлиссельбург</w:t>
      </w:r>
      <w:r w:rsidRPr="009B27A2">
        <w:rPr>
          <w:rFonts w:ascii="Times New Roman" w:eastAsia="Times New Roman" w:hAnsi="Times New Roman" w:cs="Times New Roman"/>
          <w:sz w:val="28"/>
          <w:szCs w:val="28"/>
        </w:rPr>
        <w:t>, организаций жилищн</w:t>
      </w:r>
      <w:proofErr w:type="gramStart"/>
      <w:r w:rsidRPr="009B27A2">
        <w:rPr>
          <w:rFonts w:ascii="Times New Roman" w:eastAsia="Times New Roman" w:hAnsi="Times New Roman" w:cs="Times New Roman"/>
          <w:sz w:val="28"/>
          <w:szCs w:val="28"/>
        </w:rPr>
        <w:t>о-</w:t>
      </w:r>
      <w:proofErr w:type="gramEnd"/>
      <w:r w:rsidRPr="009B27A2">
        <w:rPr>
          <w:rFonts w:ascii="Times New Roman" w:eastAsia="Times New Roman" w:hAnsi="Times New Roman" w:cs="Times New Roman"/>
          <w:sz w:val="28"/>
          <w:szCs w:val="28"/>
        </w:rPr>
        <w:t xml:space="preserve"> коммунального и топливно- энергетического хозяйства является обеспечение устойчивого тепло-, водо-, электроснабжения потребителей, поддержание необходимых параметров энергоносителей и обеспечение нормативного температурного режима в зданиях и сооружениях с учетом их назначения и платежной дисциплины энергопотребления.</w:t>
      </w:r>
    </w:p>
    <w:p w14:paraId="5E935FA3" w14:textId="2800EBB8"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Ответственность за предоставление коммунальных услуг, взаимодействие диспетчерских служб, организаций жилищно-коммунального комплекса, ресурсоснабжающих организаций и администрации </w:t>
      </w:r>
      <w:r w:rsidR="001322F0" w:rsidRPr="009B27A2">
        <w:rPr>
          <w:rFonts w:ascii="Times New Roman" w:eastAsia="Times New Roman" w:hAnsi="Times New Roman" w:cs="Times New Roman"/>
          <w:sz w:val="28"/>
          <w:szCs w:val="28"/>
        </w:rPr>
        <w:t>МО Город Шлиссельбург</w:t>
      </w:r>
      <w:r w:rsidRPr="009B27A2">
        <w:rPr>
          <w:rFonts w:ascii="Times New Roman" w:eastAsia="Times New Roman" w:hAnsi="Times New Roman" w:cs="Times New Roman"/>
          <w:sz w:val="28"/>
          <w:szCs w:val="28"/>
        </w:rPr>
        <w:t xml:space="preserve"> определяется в соответствии с действующим законодательством.</w:t>
      </w:r>
    </w:p>
    <w:p w14:paraId="56C8EBD8" w14:textId="77777777" w:rsidR="00B273ED" w:rsidRPr="009B27A2" w:rsidRDefault="00B273ED" w:rsidP="00557022">
      <w:pPr>
        <w:numPr>
          <w:ilvl w:val="0"/>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действующими федеральными и областными законодательствами.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750CB26E"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Исполнители коммунальных услуг и потребители должны обеспечивать:</w:t>
      </w:r>
    </w:p>
    <w:p w14:paraId="0326148F" w14:textId="77777777"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своевременное и качественное техническое обслуживание, и ремонт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систем, а также разработку и выполнение, согласно </w:t>
      </w:r>
      <w:r w:rsidRPr="009B27A2">
        <w:rPr>
          <w:rFonts w:ascii="Times New Roman" w:eastAsia="Times New Roman" w:hAnsi="Times New Roman" w:cs="Times New Roman"/>
          <w:sz w:val="28"/>
          <w:szCs w:val="28"/>
        </w:rPr>
        <w:lastRenderedPageBreak/>
        <w:t xml:space="preserve">договору, на пользование тепловой энергией, графиков ограничения и отключения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установок при временном недостатке тепловой мощности или топлива на источниках теплоснабжения;</w:t>
      </w:r>
    </w:p>
    <w:p w14:paraId="66EF6952" w14:textId="77777777" w:rsidR="00B273ED" w:rsidRPr="009B27A2" w:rsidRDefault="00B273ED" w:rsidP="00557022">
      <w:pPr>
        <w:numPr>
          <w:ilvl w:val="1"/>
          <w:numId w:val="20"/>
        </w:numPr>
        <w:spacing w:after="0"/>
        <w:ind w:left="0" w:firstLine="0"/>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допуск работников специализированных организаций, с которыми заключены договоры на техническое обслуживание и ремонт </w:t>
      </w:r>
      <w:proofErr w:type="spellStart"/>
      <w:r w:rsidRPr="009B27A2">
        <w:rPr>
          <w:rFonts w:ascii="Times New Roman" w:eastAsia="Times New Roman" w:hAnsi="Times New Roman" w:cs="Times New Roman"/>
          <w:sz w:val="28"/>
          <w:szCs w:val="28"/>
        </w:rPr>
        <w:t>теплопотребляющих</w:t>
      </w:r>
      <w:proofErr w:type="spellEnd"/>
      <w:r w:rsidRPr="009B27A2">
        <w:rPr>
          <w:rFonts w:ascii="Times New Roman" w:eastAsia="Times New Roman" w:hAnsi="Times New Roman" w:cs="Times New Roman"/>
          <w:sz w:val="28"/>
          <w:szCs w:val="28"/>
        </w:rPr>
        <w:t xml:space="preserve"> систем, на объекты в любое время суток.</w:t>
      </w:r>
    </w:p>
    <w:p w14:paraId="09A8518D" w14:textId="77777777" w:rsidR="00B273ED" w:rsidRPr="009B27A2" w:rsidRDefault="00B273ED" w:rsidP="00557022">
      <w:pPr>
        <w:spacing w:after="0"/>
        <w:ind w:firstLine="567"/>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w:t>
      </w:r>
      <w:proofErr w:type="gramEnd"/>
    </w:p>
    <w:p w14:paraId="194D41C7" w14:textId="18DA618A" w:rsidR="00B273ED" w:rsidRPr="009B27A2" w:rsidRDefault="00B273ED" w:rsidP="00557022">
      <w:pPr>
        <w:spacing w:after="0"/>
        <w:ind w:firstLine="567"/>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 xml:space="preserve">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которых превышает на отопление 12 часов и горячее водоснабжение более 36 часов, руководство по локализации и ликвидации аварий возлагается на администрацию муниципального образования и оперативный штаб по предупреждению и ликвидации аварийных ситуаций в системе теплоснабжения </w:t>
      </w:r>
      <w:r w:rsidR="001322F0" w:rsidRPr="009B27A2">
        <w:rPr>
          <w:rFonts w:ascii="Times New Roman" w:eastAsia="Times New Roman" w:hAnsi="Times New Roman" w:cs="Times New Roman"/>
          <w:sz w:val="28"/>
          <w:szCs w:val="28"/>
        </w:rPr>
        <w:t>МО Город Шлиссельбург</w:t>
      </w:r>
      <w:r w:rsidRPr="009B27A2">
        <w:rPr>
          <w:rFonts w:ascii="Times New Roman" w:eastAsia="Times New Roman" w:hAnsi="Times New Roman" w:cs="Times New Roman"/>
          <w:sz w:val="28"/>
          <w:szCs w:val="28"/>
        </w:rPr>
        <w:t>.</w:t>
      </w:r>
      <w:proofErr w:type="gramEnd"/>
    </w:p>
    <w:p w14:paraId="43E12192" w14:textId="23E91541"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Ликвидация нештатных ситуаций на объектах жилищно-коммунального хозяйства осуществляется в соответствии с Регламентом взаимодействия администрации </w:t>
      </w:r>
      <w:r w:rsidR="00004C1D" w:rsidRPr="009B27A2">
        <w:rPr>
          <w:rFonts w:ascii="Times New Roman" w:eastAsia="Times New Roman" w:hAnsi="Times New Roman" w:cs="Times New Roman"/>
          <w:sz w:val="28"/>
          <w:szCs w:val="28"/>
        </w:rPr>
        <w:t>МО Город Шлиссельбург</w:t>
      </w:r>
      <w:r w:rsidRPr="009B27A2">
        <w:rPr>
          <w:rFonts w:ascii="Times New Roman" w:eastAsia="Times New Roman" w:hAnsi="Times New Roman" w:cs="Times New Roman"/>
          <w:sz w:val="28"/>
          <w:szCs w:val="28"/>
        </w:rPr>
        <w:t xml:space="preserve"> 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и социально-значимых объектах.</w:t>
      </w:r>
    </w:p>
    <w:p w14:paraId="2ED1B34F" w14:textId="1FEE9FB6" w:rsidR="00B273ED" w:rsidRPr="00CF53D4"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Финансирование расходов на проведение непредвиденных аварийн</w:t>
      </w:r>
      <w:proofErr w:type="gramStart"/>
      <w:r w:rsidRPr="00CF53D4">
        <w:rPr>
          <w:rFonts w:ascii="Times New Roman" w:eastAsia="Times New Roman" w:hAnsi="Times New Roman" w:cs="Times New Roman"/>
          <w:sz w:val="28"/>
          <w:szCs w:val="28"/>
        </w:rPr>
        <w:t>о-</w:t>
      </w:r>
      <w:proofErr w:type="gramEnd"/>
      <w:r w:rsidRPr="00CF53D4">
        <w:rPr>
          <w:rFonts w:ascii="Times New Roman" w:eastAsia="Times New Roman" w:hAnsi="Times New Roman" w:cs="Times New Roman"/>
          <w:sz w:val="28"/>
          <w:szCs w:val="28"/>
        </w:rPr>
        <w:t xml:space="preserve">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 коммунального хозяйства осуществляется в установленном порядке в пределах средств, предусмотренных в бюджете администрации муниципального </w:t>
      </w:r>
      <w:r w:rsidR="00004C1D" w:rsidRPr="00CF53D4">
        <w:rPr>
          <w:rFonts w:ascii="Times New Roman" w:eastAsia="Times New Roman" w:hAnsi="Times New Roman" w:cs="Times New Roman"/>
          <w:sz w:val="28"/>
          <w:szCs w:val="28"/>
        </w:rPr>
        <w:t>образования</w:t>
      </w:r>
      <w:r w:rsidRPr="00CF53D4">
        <w:rPr>
          <w:rFonts w:ascii="Times New Roman" w:eastAsia="Times New Roman" w:hAnsi="Times New Roman" w:cs="Times New Roman"/>
          <w:sz w:val="28"/>
          <w:szCs w:val="28"/>
        </w:rPr>
        <w:t xml:space="preserve"> и организаций жилищно-коммунального комплекса на очередной финансовый год.</w:t>
      </w:r>
    </w:p>
    <w:p w14:paraId="3DD8AC4D" w14:textId="5DD37098" w:rsidR="00B273ED" w:rsidRPr="009B27A2" w:rsidRDefault="00B273ED" w:rsidP="00557022">
      <w:pPr>
        <w:spacing w:after="0"/>
        <w:ind w:firstLine="567"/>
        <w:jc w:val="both"/>
        <w:rPr>
          <w:rFonts w:ascii="Times New Roman" w:eastAsia="Times New Roman" w:hAnsi="Times New Roman" w:cs="Times New Roman"/>
          <w:sz w:val="28"/>
          <w:szCs w:val="28"/>
        </w:rPr>
      </w:pPr>
      <w:r w:rsidRPr="00CF53D4">
        <w:rPr>
          <w:rFonts w:ascii="Times New Roman" w:eastAsia="Times New Roman" w:hAnsi="Times New Roman" w:cs="Times New Roman"/>
          <w:sz w:val="28"/>
          <w:szCs w:val="28"/>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по согласованию с администрацией </w:t>
      </w:r>
      <w:r w:rsidR="00405301" w:rsidRPr="00CF53D4">
        <w:rPr>
          <w:rFonts w:ascii="Times New Roman" w:eastAsia="Times New Roman" w:hAnsi="Times New Roman" w:cs="Times New Roman"/>
          <w:sz w:val="28"/>
          <w:szCs w:val="28"/>
        </w:rPr>
        <w:t>МО Город Шлиссельбург</w:t>
      </w:r>
      <w:r w:rsidRPr="00CF53D4">
        <w:rPr>
          <w:rFonts w:ascii="Times New Roman" w:eastAsia="Times New Roman" w:hAnsi="Times New Roman" w:cs="Times New Roman"/>
          <w:sz w:val="28"/>
          <w:szCs w:val="28"/>
        </w:rPr>
        <w:t>.</w:t>
      </w:r>
    </w:p>
    <w:p w14:paraId="3C56CE34" w14:textId="77777777"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Восстановление асфальтового покрытия, газонов и зеленых насаждений на уличных проездах, газонов на внутриквартальных и дворовых территориях после выполнения аварийных и ремонтных работ на инженерных сетях производятся за счет владельцев инженерных сетей, на которых произошла авария или возник дефект.</w:t>
      </w:r>
    </w:p>
    <w:p w14:paraId="69317EA0" w14:textId="77777777" w:rsidR="00B273ED" w:rsidRPr="009B27A2" w:rsidRDefault="00B273ED" w:rsidP="00557022">
      <w:pPr>
        <w:spacing w:after="0"/>
        <w:ind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Собственники земельных участков, по которым проходят инженерные коммуникации, обязаны:</w:t>
      </w:r>
    </w:p>
    <w:p w14:paraId="2AD3A2E2"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осуществлять </w:t>
      </w:r>
      <w:proofErr w:type="gramStart"/>
      <w:r w:rsidRPr="009B27A2">
        <w:rPr>
          <w:rFonts w:ascii="Times New Roman" w:eastAsia="Times New Roman" w:hAnsi="Times New Roman" w:cs="Times New Roman"/>
          <w:sz w:val="28"/>
          <w:szCs w:val="28"/>
        </w:rPr>
        <w:t>контроль за</w:t>
      </w:r>
      <w:proofErr w:type="gramEnd"/>
      <w:r w:rsidRPr="009B27A2">
        <w:rPr>
          <w:rFonts w:ascii="Times New Roman" w:eastAsia="Times New Roman" w:hAnsi="Times New Roman" w:cs="Times New Roman"/>
          <w:sz w:val="28"/>
          <w:szCs w:val="28"/>
        </w:rPr>
        <w:t xml:space="preserve"> содержанием охранных зон инженерных сетей, в том числе за своевременной очисткой от горючих отходов, мусора, тары, опавших листьев, сухой травы, а также обеспечивать круглосуточный доступ для обслуживания и ремонта инженерных коммуникаций;</w:t>
      </w:r>
    </w:p>
    <w:p w14:paraId="141C7B04"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14:paraId="23A803CC"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14:paraId="7FA67D8D"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принимать меры, в соответствии с действующим законодательством, к лицам, допустившим устройство в охранной зоне инженерных коммуникаций постоянных или временных предприятий торговли, парковки транспорта, рекламных щитов и т.д.;</w:t>
      </w:r>
    </w:p>
    <w:p w14:paraId="312B7F43" w14:textId="77777777" w:rsidR="00B273ED" w:rsidRPr="009B27A2" w:rsidRDefault="00B273ED" w:rsidP="00557022">
      <w:pPr>
        <w:numPr>
          <w:ilvl w:val="1"/>
          <w:numId w:val="20"/>
        </w:numPr>
        <w:spacing w:after="0"/>
        <w:ind w:left="0" w:firstLine="8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14:paraId="6CBDFCB0"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Собственники земельных участков, организации, ответственные за содержание территории, на которой находятся инженерные коммуникации, эксплуатирующая организация, сотрудники органов внутренних дел при обнаружении технологических нарушений (вытекание горячей воды или выход пара из надземных трубопроводов тепловых сетей, образование провалов и т.п.) обязаны:</w:t>
      </w:r>
    </w:p>
    <w:p w14:paraId="4F93D37D" w14:textId="77777777"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14:paraId="75253D72" w14:textId="77777777" w:rsidR="00B273ED" w:rsidRPr="009B27A2" w:rsidRDefault="00B273ED" w:rsidP="00557022">
      <w:pPr>
        <w:numPr>
          <w:ilvl w:val="1"/>
          <w:numId w:val="20"/>
        </w:numPr>
        <w:spacing w:after="0"/>
        <w:ind w:left="0" w:firstLine="567"/>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14:paraId="30B332DB" w14:textId="77777777" w:rsidR="00B273ED" w:rsidRPr="009B27A2" w:rsidRDefault="00B273ED" w:rsidP="00557022">
      <w:pPr>
        <w:spacing w:after="0"/>
        <w:ind w:firstLine="709"/>
        <w:jc w:val="both"/>
        <w:rPr>
          <w:rFonts w:ascii="Times New Roman" w:eastAsia="Times New Roman" w:hAnsi="Times New Roman" w:cs="Times New Roman"/>
          <w:sz w:val="28"/>
          <w:szCs w:val="28"/>
        </w:rPr>
      </w:pPr>
      <w:proofErr w:type="gramStart"/>
      <w:r w:rsidRPr="009B27A2">
        <w:rPr>
          <w:rFonts w:ascii="Times New Roman" w:eastAsia="Times New Roman" w:hAnsi="Times New Roman" w:cs="Times New Roman"/>
          <w:sz w:val="28"/>
          <w:szCs w:val="28"/>
        </w:rPr>
        <w:t>Владелец или арендатор встроенных нежилых помещений (подвалов, чердаков, мансард и др.), в которых расположены инженерные сооружения системы теплоснабжения или по которым проходят инженерные коммуникации,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внутридомовые системы, для их осмотра, ремонта или технического обслуживания.</w:t>
      </w:r>
      <w:proofErr w:type="gramEnd"/>
    </w:p>
    <w:p w14:paraId="65B2B986"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Работы по оборудованию встроенных нежилых помещений, по которым проходят инженерные коммуникации, выполняются по техническим условиям исполнителя коммунальных услуг, согласованным с теплоснабжающими организациями.</w:t>
      </w:r>
    </w:p>
    <w:p w14:paraId="14842BD7"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Во всех жилых домах,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w:t>
      </w:r>
    </w:p>
    <w:p w14:paraId="2D9288A2" w14:textId="77777777" w:rsidR="00B273ED" w:rsidRPr="009B27A2" w:rsidRDefault="00B273ED" w:rsidP="00557022">
      <w:pPr>
        <w:spacing w:after="0"/>
        <w:ind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Потребители тепла по надежности теплоснабжения делятся на три категории:</w:t>
      </w:r>
    </w:p>
    <w:p w14:paraId="69908B29" w14:textId="1F3FA5E4"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 первой категории</w:t>
      </w:r>
      <w:r w:rsidRPr="009B27A2">
        <w:rPr>
          <w:rFonts w:ascii="Times New Roman" w:eastAsia="Times New Roman" w:hAnsi="Times New Roman" w:cs="Times New Roman"/>
          <w:b/>
          <w:sz w:val="28"/>
          <w:szCs w:val="28"/>
        </w:rPr>
        <w:t xml:space="preserve"> </w:t>
      </w:r>
      <w:r w:rsidRPr="009B27A2">
        <w:rPr>
          <w:rFonts w:ascii="Times New Roman" w:eastAsia="Times New Roman" w:hAnsi="Times New Roman" w:cs="Times New Roman"/>
          <w:sz w:val="28"/>
          <w:szCs w:val="28"/>
        </w:rPr>
        <w:t>относятся потребители, для которых должна быть обеспечена бесперебойная подача тепловой энергии, среди них следующие объекты жилищно-коммунального сектора: больницы; детские дошкольные учреждения с круглосуточным пребыванием детей;</w:t>
      </w:r>
    </w:p>
    <w:p w14:paraId="69379BB4" w14:textId="54E0932E" w:rsidR="00B273ED" w:rsidRPr="009B27A2" w:rsidRDefault="00B273ED" w:rsidP="00557022">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ко второй категории</w:t>
      </w:r>
      <w:r w:rsidRPr="009B27A2">
        <w:rPr>
          <w:rFonts w:ascii="Times New Roman" w:eastAsia="Times New Roman" w:hAnsi="Times New Roman" w:cs="Times New Roman"/>
          <w:b/>
          <w:sz w:val="28"/>
          <w:szCs w:val="28"/>
        </w:rPr>
        <w:t xml:space="preserve"> </w:t>
      </w:r>
      <w:r w:rsidRPr="009B27A2">
        <w:rPr>
          <w:rFonts w:ascii="Times New Roman" w:eastAsia="Times New Roman" w:hAnsi="Times New Roman" w:cs="Times New Roman"/>
          <w:sz w:val="28"/>
          <w:szCs w:val="28"/>
        </w:rPr>
        <w:t>–потребители (жилые и общественные здания), у которых допускается снижение температуры в помещениях на период ликвидации аварий до 12</w:t>
      </w:r>
      <w:proofErr w:type="gramStart"/>
      <w:r w:rsidR="00405301" w:rsidRPr="009B27A2">
        <w:rPr>
          <w:rFonts w:ascii="Times New Roman" w:eastAsia="Times New Roman" w:hAnsi="Times New Roman" w:cs="Times New Roman"/>
          <w:sz w:val="28"/>
          <w:szCs w:val="28"/>
        </w:rPr>
        <w:t>°</w:t>
      </w:r>
      <w:r w:rsidRPr="009B27A2">
        <w:rPr>
          <w:rFonts w:ascii="Times New Roman" w:eastAsia="Times New Roman" w:hAnsi="Times New Roman" w:cs="Times New Roman"/>
          <w:sz w:val="28"/>
          <w:szCs w:val="28"/>
        </w:rPr>
        <w:t>С</w:t>
      </w:r>
      <w:proofErr w:type="gramEnd"/>
      <w:r w:rsidRPr="009B27A2">
        <w:rPr>
          <w:rFonts w:ascii="Times New Roman" w:eastAsia="Times New Roman" w:hAnsi="Times New Roman" w:cs="Times New Roman"/>
          <w:sz w:val="28"/>
          <w:szCs w:val="28"/>
        </w:rPr>
        <w:t>;</w:t>
      </w:r>
    </w:p>
    <w:p w14:paraId="155D333E" w14:textId="77777777" w:rsidR="00B273ED" w:rsidRDefault="00B273ED" w:rsidP="00944781">
      <w:pPr>
        <w:numPr>
          <w:ilvl w:val="1"/>
          <w:numId w:val="20"/>
        </w:numPr>
        <w:spacing w:after="0"/>
        <w:ind w:left="0" w:firstLine="709"/>
        <w:jc w:val="both"/>
        <w:rPr>
          <w:rFonts w:ascii="Times New Roman" w:eastAsia="Times New Roman" w:hAnsi="Times New Roman" w:cs="Times New Roman"/>
          <w:sz w:val="28"/>
          <w:szCs w:val="28"/>
        </w:rPr>
      </w:pPr>
      <w:r w:rsidRPr="009B27A2">
        <w:rPr>
          <w:rFonts w:ascii="Times New Roman" w:eastAsia="Times New Roman" w:hAnsi="Times New Roman" w:cs="Times New Roman"/>
          <w:i/>
          <w:sz w:val="28"/>
          <w:szCs w:val="28"/>
        </w:rPr>
        <w:t xml:space="preserve">к третьей категории </w:t>
      </w:r>
      <w:r w:rsidRPr="009B27A2">
        <w:rPr>
          <w:rFonts w:ascii="Times New Roman" w:eastAsia="Times New Roman" w:hAnsi="Times New Roman" w:cs="Times New Roman"/>
          <w:sz w:val="28"/>
          <w:szCs w:val="28"/>
        </w:rPr>
        <w:t>- потребители, у которых допускается снижение температуры в отапливаемых помещениях на период ликвидации аварий до 3°С.</w:t>
      </w:r>
    </w:p>
    <w:p w14:paraId="38952F9A" w14:textId="4C1A6686" w:rsidR="00944781" w:rsidRDefault="00944781" w:rsidP="00944781">
      <w:pPr>
        <w:pStyle w:val="a5"/>
        <w:numPr>
          <w:ilvl w:val="0"/>
          <w:numId w:val="20"/>
        </w:numPr>
        <w:ind w:left="0" w:firstLine="709"/>
        <w:jc w:val="both"/>
        <w:rPr>
          <w:sz w:val="28"/>
          <w:szCs w:val="28"/>
        </w:rPr>
      </w:pPr>
      <w:r w:rsidRPr="00944781">
        <w:rPr>
          <w:sz w:val="28"/>
          <w:szCs w:val="28"/>
        </w:rPr>
        <w:t>Основной задачей ресурсоснабжающих организаций, управляющих организаций, ТСЖ является обеспечение устойчивой и бесперебойной работы тепловых, водопроводных, электрических сетей, обеспечение качества предоставления коммунальных ресурсов в пределах нормативов, принятие оперативных мер по предупреждению, локализации и ликвидации последствий аварий на источниках теплоснабжения, тепловых, водопроводных и электрических сетях.</w:t>
      </w:r>
    </w:p>
    <w:p w14:paraId="7A4F659A" w14:textId="77777777" w:rsidR="00944781" w:rsidRPr="00944781" w:rsidRDefault="00944781" w:rsidP="00944781">
      <w:pPr>
        <w:pStyle w:val="a5"/>
        <w:numPr>
          <w:ilvl w:val="0"/>
          <w:numId w:val="20"/>
        </w:numPr>
        <w:ind w:left="0" w:firstLine="709"/>
        <w:jc w:val="both"/>
        <w:rPr>
          <w:sz w:val="28"/>
          <w:szCs w:val="28"/>
        </w:rPr>
      </w:pPr>
      <w:r w:rsidRPr="00944781">
        <w:rPr>
          <w:sz w:val="28"/>
          <w:szCs w:val="28"/>
        </w:rPr>
        <w:t>Основными направлениями предупреждения возникновения аварий являются:</w:t>
      </w:r>
    </w:p>
    <w:p w14:paraId="52F9BC28" w14:textId="77777777" w:rsidR="00944781" w:rsidRPr="00944781" w:rsidRDefault="00944781" w:rsidP="00944781">
      <w:pPr>
        <w:pStyle w:val="a5"/>
        <w:ind w:left="0" w:firstLine="709"/>
        <w:jc w:val="both"/>
        <w:rPr>
          <w:sz w:val="28"/>
          <w:szCs w:val="28"/>
        </w:rPr>
      </w:pPr>
      <w:r w:rsidRPr="00944781">
        <w:rPr>
          <w:sz w:val="28"/>
          <w:szCs w:val="28"/>
        </w:rPr>
        <w:t>- содержание оборудования системы теплоснабжения в технически исправном состоянии;</w:t>
      </w:r>
    </w:p>
    <w:p w14:paraId="51B42412" w14:textId="77777777" w:rsidR="00944781" w:rsidRPr="00944781" w:rsidRDefault="00944781" w:rsidP="00944781">
      <w:pPr>
        <w:pStyle w:val="a5"/>
        <w:ind w:left="0" w:firstLine="709"/>
        <w:jc w:val="both"/>
        <w:rPr>
          <w:sz w:val="28"/>
          <w:szCs w:val="28"/>
        </w:rPr>
      </w:pPr>
      <w:r w:rsidRPr="00944781">
        <w:rPr>
          <w:sz w:val="28"/>
          <w:szCs w:val="28"/>
        </w:rPr>
        <w:t>- постоянная подготовка персонала к ликвидации возможных технологических нарушений путем повышения качества профессиональной подготовки, своевременного проведения противоаварийных тренировок;</w:t>
      </w:r>
    </w:p>
    <w:p w14:paraId="06D8A2B4" w14:textId="77777777" w:rsidR="00944781" w:rsidRPr="00944781" w:rsidRDefault="00944781" w:rsidP="00944781">
      <w:pPr>
        <w:pStyle w:val="a5"/>
        <w:ind w:left="0" w:firstLine="709"/>
        <w:jc w:val="both"/>
        <w:rPr>
          <w:sz w:val="28"/>
          <w:szCs w:val="28"/>
        </w:rPr>
      </w:pPr>
      <w:r w:rsidRPr="00944781">
        <w:rPr>
          <w:sz w:val="28"/>
          <w:szCs w:val="28"/>
        </w:rPr>
        <w:t>- создание необходимых аварийных запасов материалов и оборудования;</w:t>
      </w:r>
    </w:p>
    <w:p w14:paraId="3FE696E7" w14:textId="77777777" w:rsidR="00944781" w:rsidRPr="00944781" w:rsidRDefault="00944781" w:rsidP="00944781">
      <w:pPr>
        <w:pStyle w:val="a5"/>
        <w:ind w:left="0" w:firstLine="709"/>
        <w:jc w:val="both"/>
        <w:rPr>
          <w:sz w:val="28"/>
          <w:szCs w:val="28"/>
        </w:rPr>
      </w:pPr>
      <w:r w:rsidRPr="00944781">
        <w:rPr>
          <w:sz w:val="28"/>
          <w:szCs w:val="28"/>
        </w:rPr>
        <w:t>- обеспечение персонала необходимыми средствами защиты, связи, пожаротушения, инструментом, автотранспортом и другими механизмами;</w:t>
      </w:r>
    </w:p>
    <w:p w14:paraId="034B0AF5" w14:textId="0C37E8A6" w:rsidR="00944781" w:rsidRDefault="00944781" w:rsidP="00944781">
      <w:pPr>
        <w:pStyle w:val="a5"/>
        <w:ind w:left="0" w:firstLine="709"/>
        <w:jc w:val="both"/>
        <w:rPr>
          <w:sz w:val="28"/>
          <w:szCs w:val="28"/>
        </w:rPr>
      </w:pPr>
      <w:r w:rsidRPr="00944781">
        <w:rPr>
          <w:sz w:val="28"/>
          <w:szCs w:val="28"/>
        </w:rPr>
        <w:t>- обеспечение наличия на рабочих местах схем технологических соединений трубопроводов, программ технологических переключений, инструкций по ликвидации технологических нарушений.</w:t>
      </w:r>
    </w:p>
    <w:p w14:paraId="7FEC5AC2" w14:textId="77777777" w:rsidR="00944781" w:rsidRPr="00944781" w:rsidRDefault="00944781" w:rsidP="00944781">
      <w:pPr>
        <w:pStyle w:val="a5"/>
        <w:ind w:left="0" w:firstLine="709"/>
        <w:jc w:val="both"/>
        <w:rPr>
          <w:sz w:val="28"/>
          <w:szCs w:val="28"/>
        </w:rPr>
      </w:pPr>
      <w:r>
        <w:rPr>
          <w:sz w:val="28"/>
          <w:szCs w:val="28"/>
        </w:rPr>
        <w:t xml:space="preserve">8. </w:t>
      </w:r>
      <w:proofErr w:type="gramStart"/>
      <w:r w:rsidRPr="00944781">
        <w:rPr>
          <w:sz w:val="28"/>
          <w:szCs w:val="28"/>
        </w:rPr>
        <w:t xml:space="preserve">Ресурсоснабжающие организации, управляющие организации, ТСЖ, </w:t>
      </w:r>
      <w:r w:rsidRPr="00944781">
        <w:rPr>
          <w:sz w:val="28"/>
          <w:szCs w:val="28"/>
        </w:rPr>
        <w:lastRenderedPageBreak/>
        <w:t>организации, оказывающие услуги и (или) выполняющие работы по содержанию и ремонту общего имущества многоквартирного жилого дома, должны иметь круглосуточно работающие диспетчерские и (или) аварийно-восстановительные службы (аварийно-диспетчерские службы) (далее - ДС и (или) АВС (АДС) соответственно).</w:t>
      </w:r>
      <w:proofErr w:type="gramEnd"/>
    </w:p>
    <w:p w14:paraId="2962CA73" w14:textId="77777777" w:rsidR="00944781" w:rsidRPr="00944781" w:rsidRDefault="00944781" w:rsidP="00944781">
      <w:pPr>
        <w:pStyle w:val="a5"/>
        <w:ind w:left="0" w:firstLine="709"/>
        <w:jc w:val="both"/>
        <w:rPr>
          <w:sz w:val="28"/>
          <w:szCs w:val="28"/>
        </w:rPr>
      </w:pPr>
      <w:r w:rsidRPr="00944781">
        <w:rPr>
          <w:sz w:val="28"/>
          <w:szCs w:val="28"/>
        </w:rPr>
        <w:t>Состав АВС, перечень машин и механизмов, приспособлений и материалов для ликвидации аварийных ситуаций утверждается руководителем организации.</w:t>
      </w:r>
    </w:p>
    <w:p w14:paraId="5F31C682" w14:textId="4DFD6EED" w:rsidR="00944781" w:rsidRDefault="00944781" w:rsidP="00944781">
      <w:pPr>
        <w:pStyle w:val="a5"/>
        <w:ind w:left="0" w:firstLine="709"/>
        <w:jc w:val="both"/>
        <w:rPr>
          <w:sz w:val="28"/>
          <w:szCs w:val="28"/>
        </w:rPr>
      </w:pPr>
      <w:r w:rsidRPr="00944781">
        <w:rPr>
          <w:sz w:val="28"/>
          <w:szCs w:val="28"/>
        </w:rPr>
        <w:t>В организациях, штатным расписанием которых не предусмотрены ДС и (или) АВС (АДС), обязанности оперативного руководства ликвидацией аварии возлагаются на лицо, назначенное соответствующим приказом руководителя организации.</w:t>
      </w:r>
    </w:p>
    <w:p w14:paraId="633822D0" w14:textId="3CF292FE" w:rsidR="00944781" w:rsidRPr="00944781" w:rsidRDefault="00944781" w:rsidP="00944781">
      <w:pPr>
        <w:pStyle w:val="a5"/>
        <w:numPr>
          <w:ilvl w:val="0"/>
          <w:numId w:val="36"/>
        </w:numPr>
        <w:ind w:left="0" w:firstLine="851"/>
        <w:jc w:val="both"/>
        <w:rPr>
          <w:sz w:val="28"/>
          <w:szCs w:val="28"/>
        </w:rPr>
      </w:pPr>
      <w:r w:rsidRPr="00944781">
        <w:rPr>
          <w:sz w:val="28"/>
          <w:szCs w:val="28"/>
        </w:rPr>
        <w:t xml:space="preserve">Общую координацию действий ДС и (или) АВС (АДС) по ликвидации аварийной ситуации осуществляет </w:t>
      </w:r>
      <w:r w:rsidR="00592902">
        <w:rPr>
          <w:sz w:val="28"/>
          <w:szCs w:val="28"/>
        </w:rPr>
        <w:t>Е</w:t>
      </w:r>
      <w:r w:rsidRPr="00944781">
        <w:rPr>
          <w:sz w:val="28"/>
          <w:szCs w:val="28"/>
        </w:rPr>
        <w:t xml:space="preserve">диная дежурно-диспетчерская служба </w:t>
      </w:r>
      <w:r>
        <w:rPr>
          <w:sz w:val="28"/>
          <w:szCs w:val="28"/>
        </w:rPr>
        <w:t>Кировского</w:t>
      </w:r>
      <w:r w:rsidRPr="00944781">
        <w:rPr>
          <w:sz w:val="28"/>
          <w:szCs w:val="28"/>
        </w:rPr>
        <w:t xml:space="preserve"> района </w:t>
      </w:r>
      <w:r>
        <w:rPr>
          <w:sz w:val="28"/>
          <w:szCs w:val="28"/>
        </w:rPr>
        <w:t>Ленинградской области</w:t>
      </w:r>
      <w:r w:rsidRPr="00944781">
        <w:rPr>
          <w:sz w:val="28"/>
          <w:szCs w:val="28"/>
        </w:rPr>
        <w:t xml:space="preserve"> (далее - ЕДДС).</w:t>
      </w:r>
    </w:p>
    <w:p w14:paraId="5941F1E3" w14:textId="61F0574A" w:rsidR="00944781" w:rsidRDefault="00944781" w:rsidP="00944781">
      <w:pPr>
        <w:pStyle w:val="a5"/>
        <w:ind w:left="0" w:firstLine="851"/>
        <w:jc w:val="both"/>
        <w:rPr>
          <w:sz w:val="28"/>
          <w:szCs w:val="28"/>
        </w:rPr>
      </w:pPr>
      <w:r w:rsidRPr="00944781">
        <w:rPr>
          <w:sz w:val="28"/>
          <w:szCs w:val="28"/>
        </w:rPr>
        <w:t xml:space="preserve">Сведения о телефонах ДС и (или) АВС (АДС) уточняются до начала отопительного периода и предоставляются ресурсоснабжающими организациями, собственниками зданий с </w:t>
      </w:r>
      <w:r w:rsidR="00FF1C8C">
        <w:rPr>
          <w:sz w:val="28"/>
          <w:szCs w:val="28"/>
        </w:rPr>
        <w:t>непосредственной формой управления (НФУ)</w:t>
      </w:r>
      <w:r w:rsidRPr="00944781">
        <w:rPr>
          <w:sz w:val="28"/>
          <w:szCs w:val="28"/>
        </w:rPr>
        <w:t>, управляющими организациями, ТСЖ в ЕДДС.</w:t>
      </w:r>
    </w:p>
    <w:p w14:paraId="1037726D" w14:textId="2F3170ED" w:rsidR="00944781" w:rsidRPr="00944781" w:rsidRDefault="00944781" w:rsidP="00944781">
      <w:pPr>
        <w:pStyle w:val="a5"/>
        <w:numPr>
          <w:ilvl w:val="0"/>
          <w:numId w:val="36"/>
        </w:numPr>
        <w:ind w:left="0" w:firstLine="851"/>
        <w:jc w:val="both"/>
        <w:rPr>
          <w:sz w:val="28"/>
          <w:szCs w:val="28"/>
        </w:rPr>
      </w:pPr>
      <w:r w:rsidRPr="00E25BE6">
        <w:rPr>
          <w:color w:val="3C3C3C"/>
          <w:sz w:val="28"/>
          <w:szCs w:val="28"/>
        </w:rPr>
        <w:t>Ответственность за не пре</w:t>
      </w:r>
      <w:r>
        <w:rPr>
          <w:color w:val="3C3C3C"/>
          <w:sz w:val="28"/>
          <w:szCs w:val="28"/>
        </w:rPr>
        <w:t>д</w:t>
      </w:r>
      <w:r w:rsidRPr="00E25BE6">
        <w:rPr>
          <w:color w:val="3C3C3C"/>
          <w:sz w:val="28"/>
          <w:szCs w:val="28"/>
        </w:rPr>
        <w:t xml:space="preserve">оставление коммунальных услуг, взаимодействие диспетчеров, дежурных (при наличии) организаций жилищно-коммунального комплекса, ресурсоснабжающих организаций и администрации </w:t>
      </w:r>
      <w:r>
        <w:rPr>
          <w:color w:val="3C3C3C"/>
          <w:sz w:val="28"/>
          <w:szCs w:val="28"/>
        </w:rPr>
        <w:t>Шлиссельбургского ГП</w:t>
      </w:r>
      <w:r w:rsidRPr="00E25BE6">
        <w:rPr>
          <w:color w:val="3C3C3C"/>
          <w:sz w:val="28"/>
          <w:szCs w:val="28"/>
        </w:rPr>
        <w:t xml:space="preserve"> определяется в соответствии с действующим законодательством.</w:t>
      </w:r>
    </w:p>
    <w:p w14:paraId="16C60AB8" w14:textId="0FF787F0" w:rsidR="00944781" w:rsidRPr="00FF1C8C" w:rsidRDefault="00944781" w:rsidP="00944781">
      <w:pPr>
        <w:pStyle w:val="a5"/>
        <w:numPr>
          <w:ilvl w:val="0"/>
          <w:numId w:val="36"/>
        </w:numPr>
        <w:ind w:left="0" w:firstLine="851"/>
        <w:jc w:val="both"/>
        <w:rPr>
          <w:sz w:val="28"/>
          <w:szCs w:val="28"/>
        </w:rPr>
      </w:pPr>
      <w:r w:rsidRPr="00E25BE6">
        <w:rPr>
          <w:color w:val="3C3C3C"/>
          <w:sz w:val="28"/>
          <w:szCs w:val="28"/>
        </w:rPr>
        <w:t>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областным законодательством. Ответственность исполнителей коммунальных услуг, потребителей и теплоснабжающей организации определяется балансовой принадлежностью инженерных сетей и фиксируется в акте, прилагаемом к договору разграничения балансовой принадлежности инженерных сетей и эксплуатационной ответственности сторон.</w:t>
      </w:r>
    </w:p>
    <w:p w14:paraId="66B229C0" w14:textId="77777777" w:rsidR="00FF1C8C" w:rsidRDefault="00FF1C8C" w:rsidP="00FF1C8C">
      <w:pPr>
        <w:pStyle w:val="a5"/>
        <w:ind w:left="851" w:firstLine="0"/>
        <w:jc w:val="both"/>
        <w:rPr>
          <w:color w:val="3C3C3C"/>
          <w:sz w:val="28"/>
          <w:szCs w:val="28"/>
        </w:rPr>
      </w:pPr>
    </w:p>
    <w:p w14:paraId="3CD28AA5" w14:textId="77B78515" w:rsidR="00FF1C8C" w:rsidRDefault="00FF1C8C" w:rsidP="00B72C5E">
      <w:pPr>
        <w:pStyle w:val="a5"/>
        <w:ind w:left="0" w:firstLine="0"/>
        <w:jc w:val="both"/>
        <w:rPr>
          <w:b/>
          <w:bCs/>
          <w:color w:val="3C3C3C"/>
          <w:sz w:val="28"/>
          <w:szCs w:val="28"/>
        </w:rPr>
      </w:pPr>
      <w:r w:rsidRPr="00E70B7D">
        <w:rPr>
          <w:b/>
          <w:bCs/>
          <w:color w:val="3C3C3C"/>
          <w:sz w:val="28"/>
          <w:szCs w:val="28"/>
        </w:rPr>
        <w:t>Взаимодействие ресурсоснабжающих организаций, управляющих организаций, ТСЖ, представителей собственников зданий с НФУ при ликвидации аварийных ситуаций</w:t>
      </w:r>
      <w:r w:rsidR="00B72C5E">
        <w:rPr>
          <w:b/>
          <w:bCs/>
          <w:color w:val="3C3C3C"/>
          <w:sz w:val="28"/>
          <w:szCs w:val="28"/>
        </w:rPr>
        <w:t>:</w:t>
      </w:r>
    </w:p>
    <w:p w14:paraId="6E1F72E2" w14:textId="7E9A5E97" w:rsidR="00901974" w:rsidRPr="00901974" w:rsidRDefault="00901974" w:rsidP="00901974">
      <w:pPr>
        <w:pStyle w:val="a5"/>
        <w:ind w:left="0" w:firstLine="621"/>
        <w:jc w:val="both"/>
        <w:rPr>
          <w:sz w:val="28"/>
          <w:szCs w:val="28"/>
        </w:rPr>
      </w:pPr>
      <w:r w:rsidRPr="00901974">
        <w:rPr>
          <w:sz w:val="28"/>
          <w:szCs w:val="28"/>
        </w:rPr>
        <w:t>1. При возникновении аварийной ситуации на наружных сетях и источниках теплоснабжения теплоснабжающая организация обязана:</w:t>
      </w:r>
    </w:p>
    <w:p w14:paraId="47874B27" w14:textId="032BBEAB" w:rsidR="00901974" w:rsidRPr="00901974" w:rsidRDefault="00901974" w:rsidP="00901974">
      <w:pPr>
        <w:pStyle w:val="a5"/>
        <w:ind w:left="0" w:firstLine="621"/>
        <w:jc w:val="both"/>
        <w:rPr>
          <w:sz w:val="28"/>
          <w:szCs w:val="28"/>
        </w:rPr>
      </w:pPr>
      <w:r w:rsidRPr="00901974">
        <w:rPr>
          <w:sz w:val="28"/>
          <w:szCs w:val="28"/>
        </w:rPr>
        <w:t>1.1. принять меры по обеспечению безопасности на месте аварии (ограждение, освещение, охрана) и действовать в соответствии с ведомственными инструкциями по ликвидации аварийных ситуаций.</w:t>
      </w:r>
    </w:p>
    <w:p w14:paraId="2C5AE52B" w14:textId="403E6AAE" w:rsidR="00901974" w:rsidRPr="00901974" w:rsidRDefault="00901974" w:rsidP="00901974">
      <w:pPr>
        <w:pStyle w:val="a5"/>
        <w:ind w:left="0" w:firstLine="621"/>
        <w:jc w:val="both"/>
        <w:rPr>
          <w:sz w:val="28"/>
          <w:szCs w:val="28"/>
        </w:rPr>
      </w:pPr>
      <w:r w:rsidRPr="00901974">
        <w:rPr>
          <w:sz w:val="28"/>
          <w:szCs w:val="28"/>
        </w:rPr>
        <w:t>1.2. Силами аварийно-восстановительных бригад (групп) незамедлительно приступить к ликвидации создавшейся аварийной ситуации.</w:t>
      </w:r>
    </w:p>
    <w:p w14:paraId="36167FD5" w14:textId="358F76C5" w:rsidR="00901974" w:rsidRPr="00901974" w:rsidRDefault="00901974" w:rsidP="00901974">
      <w:pPr>
        <w:pStyle w:val="a5"/>
        <w:ind w:left="0" w:firstLine="621"/>
        <w:jc w:val="both"/>
        <w:rPr>
          <w:sz w:val="28"/>
          <w:szCs w:val="28"/>
        </w:rPr>
      </w:pPr>
      <w:r w:rsidRPr="00901974">
        <w:rPr>
          <w:sz w:val="28"/>
          <w:szCs w:val="28"/>
        </w:rPr>
        <w:lastRenderedPageBreak/>
        <w:t>1.3. Оперативная информация о причинах возникновения аварийной ситуации, о решении, принятом по вопросу ее ликвидации, передается в сроки, установленные пунктом 6 Правил расследования причин аварийных ситуаций при теплоснабжении, утвержденных Постановление Правительства РФ от 2 июня 2022 г. № 1014 «О расследовании причин аварийных ситуаций при теплоснабжении».</w:t>
      </w:r>
    </w:p>
    <w:p w14:paraId="1832E6B9" w14:textId="77777777" w:rsidR="00901974" w:rsidRPr="00901974" w:rsidRDefault="00901974" w:rsidP="00901974">
      <w:pPr>
        <w:pStyle w:val="a5"/>
        <w:ind w:left="0" w:firstLine="621"/>
        <w:jc w:val="both"/>
        <w:rPr>
          <w:sz w:val="28"/>
          <w:szCs w:val="28"/>
        </w:rPr>
      </w:pPr>
      <w:r w:rsidRPr="00901974">
        <w:rPr>
          <w:sz w:val="28"/>
          <w:szCs w:val="28"/>
        </w:rPr>
        <w:t>Диспетчер ДС и (или) АВС (АДС) сообщает:</w:t>
      </w:r>
    </w:p>
    <w:p w14:paraId="73CA0099" w14:textId="77777777" w:rsidR="00901974" w:rsidRPr="00901974" w:rsidRDefault="00901974" w:rsidP="00901974">
      <w:pPr>
        <w:pStyle w:val="a5"/>
        <w:ind w:left="0" w:firstLine="621"/>
        <w:jc w:val="both"/>
        <w:rPr>
          <w:sz w:val="28"/>
          <w:szCs w:val="28"/>
        </w:rPr>
      </w:pPr>
      <w:r w:rsidRPr="00901974">
        <w:rPr>
          <w:sz w:val="28"/>
          <w:szCs w:val="28"/>
        </w:rPr>
        <w:t>в ЕДДС;</w:t>
      </w:r>
    </w:p>
    <w:p w14:paraId="2785F308" w14:textId="77777777" w:rsidR="00901974" w:rsidRPr="00901974" w:rsidRDefault="00901974" w:rsidP="00901974">
      <w:pPr>
        <w:pStyle w:val="a5"/>
        <w:ind w:left="0" w:firstLine="621"/>
        <w:jc w:val="both"/>
        <w:rPr>
          <w:sz w:val="28"/>
          <w:szCs w:val="28"/>
        </w:rPr>
      </w:pPr>
      <w:r w:rsidRPr="00901974">
        <w:rPr>
          <w:sz w:val="28"/>
          <w:szCs w:val="28"/>
        </w:rPr>
        <w:t>диспетчерам тех организаций, которым необходимо изменить или прекратить работу оборудования и иных объектов жизнеобеспечения;</w:t>
      </w:r>
    </w:p>
    <w:p w14:paraId="58C940B6" w14:textId="77777777" w:rsidR="00901974" w:rsidRPr="00901974" w:rsidRDefault="00901974" w:rsidP="00901974">
      <w:pPr>
        <w:pStyle w:val="a5"/>
        <w:ind w:left="0" w:firstLine="621"/>
        <w:jc w:val="both"/>
        <w:rPr>
          <w:sz w:val="28"/>
          <w:szCs w:val="28"/>
        </w:rPr>
      </w:pPr>
      <w:r w:rsidRPr="00901974">
        <w:rPr>
          <w:sz w:val="28"/>
          <w:szCs w:val="28"/>
        </w:rPr>
        <w:t>диспетчерским службам управляющих организаций, ТСЖ, представителям собственников зданий с НФУ.</w:t>
      </w:r>
    </w:p>
    <w:p w14:paraId="21373D68" w14:textId="5BCC4113" w:rsidR="00FF1C8C" w:rsidRDefault="00901974" w:rsidP="00901974">
      <w:pPr>
        <w:pStyle w:val="a5"/>
        <w:ind w:left="0" w:firstLine="621"/>
        <w:jc w:val="both"/>
        <w:rPr>
          <w:sz w:val="28"/>
          <w:szCs w:val="28"/>
        </w:rPr>
      </w:pPr>
      <w:r w:rsidRPr="00901974">
        <w:rPr>
          <w:sz w:val="28"/>
          <w:szCs w:val="28"/>
        </w:rPr>
        <w:t>1.4. По окончании ликвидации аварии оповестить о времени подключения управляющие организации, ТСЖ, представителей собственников зданий с НФУ, ЕДДС.</w:t>
      </w:r>
    </w:p>
    <w:p w14:paraId="1170BBEE" w14:textId="6A6E1A07"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 При возникновении аварийных ситуаций на внутридомовых инженерных системах отопления собственники зданий с НФУ</w:t>
      </w:r>
      <w:r>
        <w:rPr>
          <w:rFonts w:ascii="Times New Roman" w:eastAsia="Times New Roman" w:hAnsi="Times New Roman" w:cs="Times New Roman"/>
          <w:bCs/>
          <w:color w:val="3C3C3C"/>
          <w:sz w:val="28"/>
          <w:szCs w:val="28"/>
        </w:rPr>
        <w:t>,</w:t>
      </w:r>
      <w:r w:rsidRPr="00E70B7D">
        <w:rPr>
          <w:rFonts w:ascii="Times New Roman" w:eastAsia="Times New Roman" w:hAnsi="Times New Roman" w:cs="Times New Roman"/>
          <w:bCs/>
          <w:color w:val="3C3C3C"/>
          <w:sz w:val="28"/>
          <w:szCs w:val="28"/>
        </w:rPr>
        <w:t xml:space="preserve"> </w:t>
      </w:r>
      <w:r>
        <w:rPr>
          <w:rFonts w:ascii="Times New Roman" w:eastAsia="Times New Roman" w:hAnsi="Times New Roman" w:cs="Times New Roman"/>
          <w:bCs/>
          <w:color w:val="3C3C3C"/>
          <w:sz w:val="28"/>
          <w:szCs w:val="28"/>
        </w:rPr>
        <w:t>управляющая организация, ТСЖ</w:t>
      </w:r>
      <w:r w:rsidRPr="00E70B7D">
        <w:rPr>
          <w:rFonts w:ascii="Times New Roman" w:eastAsia="Times New Roman" w:hAnsi="Times New Roman" w:cs="Times New Roman"/>
          <w:bCs/>
          <w:color w:val="3C3C3C"/>
          <w:sz w:val="28"/>
          <w:szCs w:val="28"/>
        </w:rPr>
        <w:t xml:space="preserve"> обязаны обеспечить:</w:t>
      </w:r>
    </w:p>
    <w:p w14:paraId="2CE6637E" w14:textId="1CE97A2D"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2.1. </w:t>
      </w:r>
      <w:proofErr w:type="gramStart"/>
      <w:r w:rsidRPr="00E70B7D">
        <w:rPr>
          <w:rFonts w:ascii="Times New Roman" w:eastAsia="Times New Roman" w:hAnsi="Times New Roman" w:cs="Times New Roman"/>
          <w:bCs/>
          <w:color w:val="3C3C3C"/>
          <w:sz w:val="28"/>
          <w:szCs w:val="28"/>
        </w:rPr>
        <w:t>Ответ на телефонный звонок собственника или пользователя помещения в многоквартирном доме в ДС и (или) АВС (АДС) в течение не</w:t>
      </w:r>
      <w:r>
        <w:rPr>
          <w:rFonts w:ascii="Times New Roman" w:eastAsia="Times New Roman" w:hAnsi="Times New Roman" w:cs="Times New Roman"/>
          <w:bCs/>
          <w:color w:val="3C3C3C"/>
          <w:sz w:val="28"/>
          <w:szCs w:val="28"/>
        </w:rPr>
        <w:t xml:space="preserve"> </w:t>
      </w:r>
      <w:r w:rsidRPr="00E70B7D">
        <w:rPr>
          <w:rFonts w:ascii="Times New Roman" w:eastAsia="Times New Roman" w:hAnsi="Times New Roman" w:cs="Times New Roman"/>
          <w:bCs/>
          <w:color w:val="3C3C3C"/>
          <w:sz w:val="28"/>
          <w:szCs w:val="28"/>
        </w:rPr>
        <w:t>более 5 минут, а в случае не обеспечения ответа в указанный срок - осуществление взаимодействия со звонившим в ДС и (или) АВС (АДС) собственником или пользователем помещения в многоквартирном доме посредством телефонной связи в течение 10 минут после поступления его телефонного</w:t>
      </w:r>
      <w:proofErr w:type="gramEnd"/>
      <w:r w:rsidRPr="00E70B7D">
        <w:rPr>
          <w:rFonts w:ascii="Times New Roman" w:eastAsia="Times New Roman" w:hAnsi="Times New Roman" w:cs="Times New Roman"/>
          <w:bCs/>
          <w:color w:val="3C3C3C"/>
          <w:sz w:val="28"/>
          <w:szCs w:val="28"/>
        </w:rPr>
        <w:t xml:space="preserve"> звонка в ДС и (или) АВС </w:t>
      </w:r>
      <w:r>
        <w:rPr>
          <w:rFonts w:ascii="Times New Roman" w:eastAsia="Times New Roman" w:hAnsi="Times New Roman" w:cs="Times New Roman"/>
          <w:bCs/>
          <w:color w:val="3C3C3C"/>
          <w:sz w:val="28"/>
          <w:szCs w:val="28"/>
        </w:rPr>
        <w:t>(АДС) либо предоставить техноло</w:t>
      </w:r>
      <w:r w:rsidRPr="00E70B7D">
        <w:rPr>
          <w:rFonts w:ascii="Times New Roman" w:eastAsia="Times New Roman" w:hAnsi="Times New Roman" w:cs="Times New Roman"/>
          <w:bCs/>
          <w:color w:val="3C3C3C"/>
          <w:sz w:val="28"/>
          <w:szCs w:val="28"/>
        </w:rPr>
        <w:t>гическую возможность оставить голосовое сообщение и (или) электронное сообщение, которое должно быть рассмотрено аварийно-диспетчерской службой в течение 10 минут после поступления.</w:t>
      </w:r>
    </w:p>
    <w:p w14:paraId="1D839DEF" w14:textId="4400DEF3"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2.2. Локализацию аварийных повреждений внутридомовых инженерных систем внутридомовых систем отопления не более чем в течение получаса с момента регистрации заявки в отопительный период.</w:t>
      </w:r>
    </w:p>
    <w:p w14:paraId="5D4EA666" w14:textId="7075D881"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2.3. В течение 10 минут проинформировать телефонограммой о характере аварии, ориентировочном времени ее устранения, количестве пострадавших ЕДДС и теплоснабжающую организацию.</w:t>
      </w:r>
    </w:p>
    <w:p w14:paraId="2D528952" w14:textId="73FFD0F6"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2.4. Оказание коммунальных услуг при аварийных повреждениях внутридомовых систем отопления в срок, не нарушающий установленную жилищным законодательством Российской Федерации продолжительность перерывов в предоставлении коммунальных услуг.</w:t>
      </w:r>
    </w:p>
    <w:p w14:paraId="526AE8B4" w14:textId="38005033"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2.5. Проинформировать собственника или пользователя помещения в многоквартирном доме в течение получаса с момента регистрации заявки о планируемых сроках исполнения заявки.</w:t>
      </w:r>
    </w:p>
    <w:p w14:paraId="3B7F0137" w14:textId="5BF45067"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 xml:space="preserve">2.6. При невозможности отключения внутренних систем в границах эксплуатационной ответственности направить телефонограмму </w:t>
      </w:r>
      <w:r w:rsidRPr="00E70B7D">
        <w:rPr>
          <w:rFonts w:ascii="Times New Roman" w:eastAsia="Times New Roman" w:hAnsi="Times New Roman" w:cs="Times New Roman"/>
          <w:bCs/>
          <w:color w:val="3C3C3C"/>
          <w:sz w:val="28"/>
          <w:szCs w:val="28"/>
        </w:rPr>
        <w:lastRenderedPageBreak/>
        <w:t>теплоснабжающей организации об отключении дома на наружных инженерных сетях.</w:t>
      </w:r>
    </w:p>
    <w:p w14:paraId="125E61DE" w14:textId="46BD53CA"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2.7. После ликвидации аварии в течение 10 минут поставить в известность ЕДДС и теплоснабжающую организацию.</w:t>
      </w:r>
    </w:p>
    <w:p w14:paraId="49DD2EAE" w14:textId="68443416" w:rsidR="00901974" w:rsidRPr="00E70B7D"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3. Организации, независимо от формы собственности и ведомственной принадлежности, имеющие на своем балансе коммуникации или сооружения, расположенные в районе возникновения аварии, по вызову диспетчера ресурсоснабжающей организации, управляющей организации, ТСЖ направляют в любое время суток в течение 1 часа своих представителей (ответственных дежурных) для согласования условий производства работ по ликвидации аварии.</w:t>
      </w:r>
    </w:p>
    <w:p w14:paraId="4554A96B" w14:textId="1B8F29AE" w:rsidR="00901974" w:rsidRDefault="00901974" w:rsidP="00901974">
      <w:pPr>
        <w:spacing w:after="0" w:line="240" w:lineRule="auto"/>
        <w:ind w:firstLine="567"/>
        <w:jc w:val="both"/>
        <w:rPr>
          <w:rFonts w:ascii="Times New Roman" w:eastAsia="Times New Roman" w:hAnsi="Times New Roman" w:cs="Times New Roman"/>
          <w:bCs/>
          <w:color w:val="3C3C3C"/>
          <w:sz w:val="28"/>
          <w:szCs w:val="28"/>
        </w:rPr>
      </w:pPr>
      <w:r w:rsidRPr="00E70B7D">
        <w:rPr>
          <w:rFonts w:ascii="Times New Roman" w:eastAsia="Times New Roman" w:hAnsi="Times New Roman" w:cs="Times New Roman"/>
          <w:bCs/>
          <w:color w:val="3C3C3C"/>
          <w:sz w:val="28"/>
          <w:szCs w:val="28"/>
        </w:rPr>
        <w:t>4. Для ликвидации аварийной ситуации на сетях, собственник которых не определен, привлека</w:t>
      </w:r>
      <w:r>
        <w:rPr>
          <w:rFonts w:ascii="Times New Roman" w:eastAsia="Times New Roman" w:hAnsi="Times New Roman" w:cs="Times New Roman"/>
          <w:bCs/>
          <w:color w:val="3C3C3C"/>
          <w:sz w:val="28"/>
          <w:szCs w:val="28"/>
        </w:rPr>
        <w:t>е</w:t>
      </w:r>
      <w:r w:rsidRPr="00E70B7D">
        <w:rPr>
          <w:rFonts w:ascii="Times New Roman" w:eastAsia="Times New Roman" w:hAnsi="Times New Roman" w:cs="Times New Roman"/>
          <w:bCs/>
          <w:color w:val="3C3C3C"/>
          <w:sz w:val="28"/>
          <w:szCs w:val="28"/>
        </w:rPr>
        <w:t>тся теплоснабжающ</w:t>
      </w:r>
      <w:r>
        <w:rPr>
          <w:rFonts w:ascii="Times New Roman" w:eastAsia="Times New Roman" w:hAnsi="Times New Roman" w:cs="Times New Roman"/>
          <w:bCs/>
          <w:color w:val="3C3C3C"/>
          <w:sz w:val="28"/>
          <w:szCs w:val="28"/>
        </w:rPr>
        <w:t>ая организация</w:t>
      </w:r>
      <w:r w:rsidRPr="00E70B7D">
        <w:rPr>
          <w:rFonts w:ascii="Times New Roman" w:eastAsia="Times New Roman" w:hAnsi="Times New Roman" w:cs="Times New Roman"/>
          <w:bCs/>
          <w:color w:val="3C3C3C"/>
          <w:sz w:val="28"/>
          <w:szCs w:val="28"/>
        </w:rPr>
        <w:t>, к чьим сетям технологически присоединены данные сети.</w:t>
      </w:r>
    </w:p>
    <w:p w14:paraId="16D21C70" w14:textId="77777777" w:rsidR="00B72C5E" w:rsidRDefault="00B72C5E" w:rsidP="00B72C5E">
      <w:pPr>
        <w:pStyle w:val="a5"/>
        <w:widowControl/>
        <w:autoSpaceDE/>
        <w:autoSpaceDN/>
        <w:ind w:left="0" w:right="-1" w:firstLine="0"/>
        <w:contextualSpacing/>
        <w:jc w:val="both"/>
        <w:rPr>
          <w:b/>
          <w:bCs/>
          <w:color w:val="3C3C3C"/>
          <w:sz w:val="28"/>
          <w:szCs w:val="28"/>
        </w:rPr>
      </w:pPr>
    </w:p>
    <w:p w14:paraId="653ACB32" w14:textId="1599BA26" w:rsidR="00901974" w:rsidRDefault="00901974" w:rsidP="00B72C5E">
      <w:pPr>
        <w:pStyle w:val="a5"/>
        <w:widowControl/>
        <w:autoSpaceDE/>
        <w:autoSpaceDN/>
        <w:ind w:left="0" w:right="-1" w:firstLine="0"/>
        <w:contextualSpacing/>
        <w:jc w:val="both"/>
        <w:rPr>
          <w:b/>
          <w:bCs/>
          <w:color w:val="3C3C3C"/>
          <w:sz w:val="28"/>
          <w:szCs w:val="28"/>
        </w:rPr>
      </w:pPr>
      <w:r w:rsidRPr="000911E8">
        <w:rPr>
          <w:b/>
          <w:bCs/>
          <w:color w:val="3C3C3C"/>
          <w:sz w:val="28"/>
          <w:szCs w:val="28"/>
        </w:rPr>
        <w:t>Взаимодействие ДС и (или) АВС (АДС) при возникновении</w:t>
      </w:r>
      <w:r>
        <w:rPr>
          <w:b/>
          <w:bCs/>
          <w:color w:val="3C3C3C"/>
          <w:sz w:val="28"/>
          <w:szCs w:val="28"/>
        </w:rPr>
        <w:t xml:space="preserve"> </w:t>
      </w:r>
      <w:r w:rsidRPr="000911E8">
        <w:rPr>
          <w:b/>
          <w:bCs/>
          <w:color w:val="3C3C3C"/>
          <w:sz w:val="28"/>
          <w:szCs w:val="28"/>
        </w:rPr>
        <w:t>и ликвидации аварий на источниках теплоснабжения,</w:t>
      </w:r>
      <w:r>
        <w:rPr>
          <w:b/>
          <w:bCs/>
          <w:color w:val="3C3C3C"/>
          <w:sz w:val="28"/>
          <w:szCs w:val="28"/>
        </w:rPr>
        <w:t xml:space="preserve"> </w:t>
      </w:r>
      <w:r w:rsidRPr="000911E8">
        <w:rPr>
          <w:b/>
          <w:bCs/>
          <w:color w:val="3C3C3C"/>
          <w:sz w:val="28"/>
          <w:szCs w:val="28"/>
        </w:rPr>
        <w:t>сетях и системах теплопотребления</w:t>
      </w:r>
      <w:r w:rsidR="00B72C5E">
        <w:rPr>
          <w:b/>
          <w:bCs/>
          <w:color w:val="3C3C3C"/>
          <w:sz w:val="28"/>
          <w:szCs w:val="28"/>
        </w:rPr>
        <w:t>.</w:t>
      </w:r>
    </w:p>
    <w:p w14:paraId="423E1D9B" w14:textId="58A955A4"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1. При возникновении аварийной ситуации ресурсоснабжающие организации (независимо от форм собственности и ведомственной принадлежности) и управляющие организации, ТСЖ, представитель собственников зданий с НФУ в течение всей смены осуществляют передачу оперативной информации в ЕДДС.</w:t>
      </w:r>
    </w:p>
    <w:p w14:paraId="64029FD8" w14:textId="73476B43"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2. При поступлении в ДС и (или) АВС (АДС) ресурсоснабжающих организаций сообщения о возникновении аварии на тепловых сетях и источниках теплоснабжения, об отключении или ограничении теплоснабжения потребителей ДС и (или) АВС (АДС) </w:t>
      </w:r>
      <w:proofErr w:type="gramStart"/>
      <w:r w:rsidRPr="000911E8">
        <w:rPr>
          <w:rFonts w:ascii="Times New Roman" w:eastAsia="Times New Roman" w:hAnsi="Times New Roman" w:cs="Times New Roman"/>
          <w:bCs/>
          <w:color w:val="3C3C3C"/>
          <w:sz w:val="28"/>
          <w:szCs w:val="28"/>
        </w:rPr>
        <w:t>обязана</w:t>
      </w:r>
      <w:proofErr w:type="gramEnd"/>
      <w:r w:rsidRPr="000911E8">
        <w:rPr>
          <w:rFonts w:ascii="Times New Roman" w:eastAsia="Times New Roman" w:hAnsi="Times New Roman" w:cs="Times New Roman"/>
          <w:bCs/>
          <w:color w:val="3C3C3C"/>
          <w:sz w:val="28"/>
          <w:szCs w:val="28"/>
        </w:rPr>
        <w:t xml:space="preserve"> незамедлительно:</w:t>
      </w:r>
    </w:p>
    <w:p w14:paraId="53BB07D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направить к месту аварии аварийную бригаду;</w:t>
      </w:r>
    </w:p>
    <w:p w14:paraId="4927E1C6"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сообщить о возникшей ситуации по имеющимся у нее каналам связи руководителю предприятия и диспетчеру ЕДДС;</w:t>
      </w:r>
    </w:p>
    <w:p w14:paraId="1A0D44A5"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принять меры по обеспечению безопасности в месте обнаружения аварии (выставить ограждение и охрану, осветить место аварии) и действовать в соответствии с инструкцией по ликвидации аварийных ситуаций.</w:t>
      </w:r>
    </w:p>
    <w:p w14:paraId="0A0F2E02" w14:textId="15EADEC1"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 На основании сообщения с места обнаруженной аварии на объекте или сетях теплоснабжения ответственное должностное лицо теплоснабжающей организации определяет:</w:t>
      </w:r>
    </w:p>
    <w:p w14:paraId="0364C1D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какие переключения в сетях необходимо произвести;</w:t>
      </w:r>
    </w:p>
    <w:p w14:paraId="4B6C4684"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 изменится режим теплоснабжения в зоне обнаруженной аварии;</w:t>
      </w:r>
    </w:p>
    <w:p w14:paraId="13DA1CC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 xml:space="preserve">какие </w:t>
      </w:r>
      <w:proofErr w:type="gramStart"/>
      <w:r w:rsidRPr="000911E8">
        <w:rPr>
          <w:rFonts w:ascii="Times New Roman" w:eastAsia="Times New Roman" w:hAnsi="Times New Roman" w:cs="Times New Roman"/>
          <w:bCs/>
          <w:color w:val="3C3C3C"/>
          <w:sz w:val="28"/>
          <w:szCs w:val="28"/>
        </w:rPr>
        <w:t>абоненты</w:t>
      </w:r>
      <w:proofErr w:type="gramEnd"/>
      <w:r w:rsidRPr="000911E8">
        <w:rPr>
          <w:rFonts w:ascii="Times New Roman" w:eastAsia="Times New Roman" w:hAnsi="Times New Roman" w:cs="Times New Roman"/>
          <w:bCs/>
          <w:color w:val="3C3C3C"/>
          <w:sz w:val="28"/>
          <w:szCs w:val="28"/>
        </w:rPr>
        <w:t xml:space="preserve"> и в </w:t>
      </w:r>
      <w:proofErr w:type="gramStart"/>
      <w:r w:rsidRPr="000911E8">
        <w:rPr>
          <w:rFonts w:ascii="Times New Roman" w:eastAsia="Times New Roman" w:hAnsi="Times New Roman" w:cs="Times New Roman"/>
          <w:bCs/>
          <w:color w:val="3C3C3C"/>
          <w:sz w:val="28"/>
          <w:szCs w:val="28"/>
        </w:rPr>
        <w:t>какой</w:t>
      </w:r>
      <w:proofErr w:type="gramEnd"/>
      <w:r w:rsidRPr="000911E8">
        <w:rPr>
          <w:rFonts w:ascii="Times New Roman" w:eastAsia="Times New Roman" w:hAnsi="Times New Roman" w:cs="Times New Roman"/>
          <w:bCs/>
          <w:color w:val="3C3C3C"/>
          <w:sz w:val="28"/>
          <w:szCs w:val="28"/>
        </w:rPr>
        <w:t xml:space="preserve"> последовательности могут быть ограничены или отключены от теплоснабжения;</w:t>
      </w:r>
    </w:p>
    <w:p w14:paraId="318DFA0C"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когда и какие инженерные системы при необходимости должны быть опорожнены;</w:t>
      </w:r>
    </w:p>
    <w:p w14:paraId="2EBE6159"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какими силами и средствами будет устраняться обнаруженная авария.</w:t>
      </w:r>
    </w:p>
    <w:p w14:paraId="5F22B001" w14:textId="7FED738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lastRenderedPageBreak/>
        <w:t xml:space="preserve">4. </w:t>
      </w:r>
      <w:proofErr w:type="gramStart"/>
      <w:r w:rsidRPr="000911E8">
        <w:rPr>
          <w:rFonts w:ascii="Times New Roman" w:eastAsia="Times New Roman" w:hAnsi="Times New Roman" w:cs="Times New Roman"/>
          <w:bCs/>
          <w:color w:val="3C3C3C"/>
          <w:sz w:val="28"/>
          <w:szCs w:val="28"/>
        </w:rPr>
        <w:t>О возникновении аварийной ситуации и принятом решении по е</w:t>
      </w:r>
      <w:r>
        <w:rPr>
          <w:rFonts w:ascii="Times New Roman" w:eastAsia="Times New Roman" w:hAnsi="Times New Roman" w:cs="Times New Roman"/>
          <w:bCs/>
          <w:color w:val="3C3C3C"/>
          <w:sz w:val="28"/>
          <w:szCs w:val="28"/>
        </w:rPr>
        <w:t>ё</w:t>
      </w:r>
      <w:r w:rsidRPr="000911E8">
        <w:rPr>
          <w:rFonts w:ascii="Times New Roman" w:eastAsia="Times New Roman" w:hAnsi="Times New Roman" w:cs="Times New Roman"/>
          <w:bCs/>
          <w:color w:val="3C3C3C"/>
          <w:sz w:val="28"/>
          <w:szCs w:val="28"/>
        </w:rPr>
        <w:t xml:space="preserve"> локализации и ликвидации, предположительном времени на восстановление теплоснабжения потребителей диспетчер соответствующей ДС и (или) АВС (АДС) теплоснабжающий организации немедленно информирует по имеющимся у него каналам связи руководителя организации, диспетчеров организаций, которым необходимо изменить или прекратить работу оборудования и коммуникаций, диспетчерским службам управляющих организаций, ТСЖ, представит</w:t>
      </w:r>
      <w:r>
        <w:rPr>
          <w:rFonts w:ascii="Times New Roman" w:eastAsia="Times New Roman" w:hAnsi="Times New Roman" w:cs="Times New Roman"/>
          <w:bCs/>
          <w:color w:val="3C3C3C"/>
          <w:sz w:val="28"/>
          <w:szCs w:val="28"/>
        </w:rPr>
        <w:t>елей собственников зданий с НФУ</w:t>
      </w:r>
      <w:r w:rsidRPr="000911E8">
        <w:rPr>
          <w:rFonts w:ascii="Times New Roman" w:eastAsia="Times New Roman" w:hAnsi="Times New Roman" w:cs="Times New Roman"/>
          <w:bCs/>
          <w:color w:val="3C3C3C"/>
          <w:sz w:val="28"/>
          <w:szCs w:val="28"/>
        </w:rPr>
        <w:t xml:space="preserve"> попавших в</w:t>
      </w:r>
      <w:proofErr w:type="gramEnd"/>
      <w:r w:rsidRPr="000911E8">
        <w:rPr>
          <w:rFonts w:ascii="Times New Roman" w:eastAsia="Times New Roman" w:hAnsi="Times New Roman" w:cs="Times New Roman"/>
          <w:bCs/>
          <w:color w:val="3C3C3C"/>
          <w:sz w:val="28"/>
          <w:szCs w:val="28"/>
        </w:rPr>
        <w:t xml:space="preserve"> зону аварии, ЕДДС.</w:t>
      </w:r>
    </w:p>
    <w:p w14:paraId="50C7113F" w14:textId="5375F37C"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5. Отключение внутридомовых систем отопления домов, последующее их заполнение и включение в работу производятся силами </w:t>
      </w:r>
      <w:r>
        <w:rPr>
          <w:rFonts w:ascii="Times New Roman" w:eastAsia="Times New Roman" w:hAnsi="Times New Roman" w:cs="Times New Roman"/>
          <w:bCs/>
          <w:color w:val="3C3C3C"/>
          <w:sz w:val="28"/>
          <w:szCs w:val="28"/>
        </w:rPr>
        <w:t>теплоснабжающей</w:t>
      </w:r>
      <w:r w:rsidRPr="000911E8">
        <w:rPr>
          <w:rFonts w:ascii="Times New Roman" w:eastAsia="Times New Roman" w:hAnsi="Times New Roman" w:cs="Times New Roman"/>
          <w:bCs/>
          <w:color w:val="3C3C3C"/>
          <w:sz w:val="28"/>
          <w:szCs w:val="28"/>
        </w:rPr>
        <w:t xml:space="preserve"> организации.</w:t>
      </w:r>
    </w:p>
    <w:p w14:paraId="742DC170" w14:textId="10C29B99"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6</w:t>
      </w:r>
      <w:r w:rsidRPr="000911E8">
        <w:rPr>
          <w:rFonts w:ascii="Times New Roman" w:eastAsia="Times New Roman" w:hAnsi="Times New Roman" w:cs="Times New Roman"/>
          <w:bCs/>
          <w:color w:val="3C3C3C"/>
          <w:sz w:val="28"/>
          <w:szCs w:val="28"/>
        </w:rPr>
        <w:t xml:space="preserve">. </w:t>
      </w:r>
      <w:proofErr w:type="gramStart"/>
      <w:r w:rsidRPr="000911E8">
        <w:rPr>
          <w:rFonts w:ascii="Times New Roman" w:eastAsia="Times New Roman" w:hAnsi="Times New Roman" w:cs="Times New Roman"/>
          <w:bCs/>
          <w:color w:val="3C3C3C"/>
          <w:sz w:val="28"/>
          <w:szCs w:val="28"/>
        </w:rPr>
        <w:t>Если в результате обнаруженной аварии подлежат отключению или ограничению в подаче тепловой энергии медицинские, дошкольные образовательные и общеобразовательные организации, диспетчер теплоснабжающей организации незамедлительно сообщает об этом в соответствующие организации по всем доступным каналам связи.</w:t>
      </w:r>
      <w:proofErr w:type="gramEnd"/>
    </w:p>
    <w:p w14:paraId="1A62D0C3" w14:textId="14D7E9C4"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7</w:t>
      </w:r>
      <w:r w:rsidRPr="000911E8">
        <w:rPr>
          <w:rFonts w:ascii="Times New Roman" w:eastAsia="Times New Roman" w:hAnsi="Times New Roman" w:cs="Times New Roman"/>
          <w:bCs/>
          <w:color w:val="3C3C3C"/>
          <w:sz w:val="28"/>
          <w:szCs w:val="28"/>
        </w:rPr>
        <w:t>. При аварийных ситуациях на объектах потребителей, связанных с затоплением водой чердачных, подвальных, жилых помещений, возгоранием электрических сетей и невозможностью потребителя произвести отключение на своих сетях, заявка на отключение подается в соответствующую диспетчерскую службу ресурсоснабжающей организации и выполняется как аварийная.</w:t>
      </w:r>
    </w:p>
    <w:p w14:paraId="5BEF920B" w14:textId="3A2FCBFC"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8</w:t>
      </w:r>
      <w:r w:rsidRPr="000911E8">
        <w:rPr>
          <w:rFonts w:ascii="Times New Roman" w:eastAsia="Times New Roman" w:hAnsi="Times New Roman" w:cs="Times New Roman"/>
          <w:bCs/>
          <w:color w:val="3C3C3C"/>
          <w:sz w:val="28"/>
          <w:szCs w:val="28"/>
        </w:rPr>
        <w:t>. В случае, когда в результате аварии создается угроза жизни людей, разрушения оборудования, коммуникаций строений, диспетчеры (начальники смен) ресурсоснабжающих организаций отдают распоряжение на</w:t>
      </w: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вывод из работы оборудования без согласования, но с обязательным последующим извещением ЕДДС после проведения переключений по выводу из работы аварийного оборудования или участков сетей.</w:t>
      </w:r>
    </w:p>
    <w:p w14:paraId="70F47C9B" w14:textId="7DD15623"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9</w:t>
      </w:r>
      <w:r w:rsidRPr="000911E8">
        <w:rPr>
          <w:rFonts w:ascii="Times New Roman" w:eastAsia="Times New Roman" w:hAnsi="Times New Roman" w:cs="Times New Roman"/>
          <w:bCs/>
          <w:color w:val="3C3C3C"/>
          <w:sz w:val="28"/>
          <w:szCs w:val="28"/>
        </w:rPr>
        <w:t xml:space="preserve">. В обязанности </w:t>
      </w:r>
      <w:proofErr w:type="gramStart"/>
      <w:r w:rsidRPr="000911E8">
        <w:rPr>
          <w:rFonts w:ascii="Times New Roman" w:eastAsia="Times New Roman" w:hAnsi="Times New Roman" w:cs="Times New Roman"/>
          <w:bCs/>
          <w:color w:val="3C3C3C"/>
          <w:sz w:val="28"/>
          <w:szCs w:val="28"/>
        </w:rPr>
        <w:t>ответственного</w:t>
      </w:r>
      <w:proofErr w:type="gramEnd"/>
      <w:r w:rsidRPr="000911E8">
        <w:rPr>
          <w:rFonts w:ascii="Times New Roman" w:eastAsia="Times New Roman" w:hAnsi="Times New Roman" w:cs="Times New Roman"/>
          <w:bCs/>
          <w:color w:val="3C3C3C"/>
          <w:sz w:val="28"/>
          <w:szCs w:val="28"/>
        </w:rPr>
        <w:t xml:space="preserve"> за ликвидацию аварии входит:</w:t>
      </w:r>
    </w:p>
    <w:p w14:paraId="6E5D2BFC"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вызов через диспетчерские службы соответствующих представителей организаций, имеющих коммуникации, сооружения в месте аварии, согласование с ними проведения земляных работ для ликвидации аварии;</w:t>
      </w:r>
    </w:p>
    <w:p w14:paraId="076D4F1F"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организация выполнения аварийно-восстановительных работ на коммуникациях и обеспечение безопасных условий производства работ;</w:t>
      </w:r>
    </w:p>
    <w:p w14:paraId="07811362"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Pr>
          <w:rFonts w:ascii="Times New Roman" w:eastAsia="Times New Roman" w:hAnsi="Times New Roman" w:cs="Times New Roman"/>
          <w:bCs/>
          <w:color w:val="3C3C3C"/>
          <w:sz w:val="28"/>
          <w:szCs w:val="28"/>
        </w:rPr>
        <w:t xml:space="preserve">- </w:t>
      </w:r>
      <w:r w:rsidRPr="000911E8">
        <w:rPr>
          <w:rFonts w:ascii="Times New Roman" w:eastAsia="Times New Roman" w:hAnsi="Times New Roman" w:cs="Times New Roman"/>
          <w:bCs/>
          <w:color w:val="3C3C3C"/>
          <w:sz w:val="28"/>
          <w:szCs w:val="28"/>
        </w:rPr>
        <w:t>предоставление промежуточной и итоговой информации о завершении аварийно-восстановительных работ по восстановлению рабочей схемы в соответствующие диспетчерские службы.</w:t>
      </w:r>
    </w:p>
    <w:p w14:paraId="5EA09E81" w14:textId="5679678B"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3.1</w:t>
      </w:r>
      <w:r>
        <w:rPr>
          <w:rFonts w:ascii="Times New Roman" w:eastAsia="Times New Roman" w:hAnsi="Times New Roman" w:cs="Times New Roman"/>
          <w:bCs/>
          <w:color w:val="3C3C3C"/>
          <w:sz w:val="28"/>
          <w:szCs w:val="28"/>
        </w:rPr>
        <w:t>0</w:t>
      </w:r>
      <w:r w:rsidRPr="000911E8">
        <w:rPr>
          <w:rFonts w:ascii="Times New Roman" w:eastAsia="Times New Roman" w:hAnsi="Times New Roman" w:cs="Times New Roman"/>
          <w:bCs/>
          <w:color w:val="3C3C3C"/>
          <w:sz w:val="28"/>
          <w:szCs w:val="28"/>
        </w:rPr>
        <w:t xml:space="preserve">. </w:t>
      </w:r>
      <w:proofErr w:type="gramStart"/>
      <w:r w:rsidRPr="000911E8">
        <w:rPr>
          <w:rFonts w:ascii="Times New Roman" w:eastAsia="Times New Roman" w:hAnsi="Times New Roman" w:cs="Times New Roman"/>
          <w:bCs/>
          <w:color w:val="3C3C3C"/>
          <w:sz w:val="28"/>
          <w:szCs w:val="28"/>
        </w:rPr>
        <w:t xml:space="preserve">В случае возникновения крупных аварий, вызывающих возможные перерывы теплоснабжения в отопительный зимний период на срок более суток, создается оперативный штаб (оперативная группа) при Комиссии по ЧС и ОПБ для оперативного принятия мер в целях обеспечения устойчивой работы объектов топливно-энергетического комплекса и жилищно-коммунального комплекса либо для оценки обстановки, координации сил </w:t>
      </w:r>
      <w:r w:rsidRPr="000911E8">
        <w:rPr>
          <w:rFonts w:ascii="Times New Roman" w:eastAsia="Times New Roman" w:hAnsi="Times New Roman" w:cs="Times New Roman"/>
          <w:bCs/>
          <w:color w:val="3C3C3C"/>
          <w:sz w:val="28"/>
          <w:szCs w:val="28"/>
        </w:rPr>
        <w:lastRenderedPageBreak/>
        <w:t>единой системы в зоне чрезвычайной ситуации, подготовки проектов решений, направленных на</w:t>
      </w:r>
      <w:proofErr w:type="gramEnd"/>
      <w:r w:rsidRPr="000911E8">
        <w:rPr>
          <w:rFonts w:ascii="Times New Roman" w:eastAsia="Times New Roman" w:hAnsi="Times New Roman" w:cs="Times New Roman"/>
          <w:bCs/>
          <w:color w:val="3C3C3C"/>
          <w:sz w:val="28"/>
          <w:szCs w:val="28"/>
        </w:rPr>
        <w:t xml:space="preserve"> ликвидацию чрезвычайной ситуации.</w:t>
      </w:r>
    </w:p>
    <w:p w14:paraId="52EDB153"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Решением Комиссии по ЧС и ОПБ к аварийно-восстановительным работам могут привлекаться специализированные строительно-монтажные и другие организации.</w:t>
      </w:r>
    </w:p>
    <w:p w14:paraId="1FA0809C" w14:textId="24492A9C"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proofErr w:type="gramStart"/>
      <w:r w:rsidRPr="000911E8">
        <w:rPr>
          <w:rFonts w:ascii="Times New Roman" w:eastAsia="Times New Roman" w:hAnsi="Times New Roman" w:cs="Times New Roman"/>
          <w:bCs/>
          <w:color w:val="3C3C3C"/>
          <w:sz w:val="28"/>
          <w:szCs w:val="28"/>
        </w:rPr>
        <w:t>В случае возникновения крупных аварий, которые по критериям (приказ МЧС России от 05.07.2021 № 429 «Об установлении критериев информации о чрезвычайных ситуациях природного и техногенного характера» могут перерасти в ЧС, проводятся мероприятия в соответствии с Федеральным законом от 21.12.1994 № 68-ФЗ (ред. от 08.08.2024) «О защите населения и территорий от чрезвычайных ситуаций природного и техногенного характера»</w:t>
      </w:r>
      <w:r>
        <w:rPr>
          <w:rFonts w:ascii="Times New Roman" w:eastAsia="Times New Roman" w:hAnsi="Times New Roman" w:cs="Times New Roman"/>
          <w:bCs/>
          <w:color w:val="3C3C3C"/>
          <w:sz w:val="28"/>
          <w:szCs w:val="28"/>
        </w:rPr>
        <w:t>.</w:t>
      </w:r>
      <w:proofErr w:type="gramEnd"/>
    </w:p>
    <w:p w14:paraId="676C6099" w14:textId="44AE7A5B"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решением Ком</w:t>
      </w:r>
      <w:r>
        <w:rPr>
          <w:rFonts w:ascii="Times New Roman" w:eastAsia="Times New Roman" w:hAnsi="Times New Roman" w:cs="Times New Roman"/>
          <w:bCs/>
          <w:color w:val="3C3C3C"/>
          <w:sz w:val="28"/>
          <w:szCs w:val="28"/>
        </w:rPr>
        <w:t xml:space="preserve">иссии по ЧС и ОПБ предлагается </w:t>
      </w:r>
      <w:r w:rsidRPr="000911E8">
        <w:rPr>
          <w:rFonts w:ascii="Times New Roman" w:eastAsia="Times New Roman" w:hAnsi="Times New Roman" w:cs="Times New Roman"/>
          <w:bCs/>
          <w:color w:val="3C3C3C"/>
          <w:sz w:val="28"/>
          <w:szCs w:val="28"/>
        </w:rPr>
        <w:t xml:space="preserve">введение режима функционирования «Повышенная готовность». </w:t>
      </w:r>
      <w:r>
        <w:rPr>
          <w:rFonts w:ascii="Times New Roman" w:eastAsia="Times New Roman" w:hAnsi="Times New Roman" w:cs="Times New Roman"/>
          <w:bCs/>
          <w:color w:val="3C3C3C"/>
          <w:sz w:val="28"/>
          <w:szCs w:val="28"/>
        </w:rPr>
        <w:t>В</w:t>
      </w:r>
      <w:r w:rsidRPr="000911E8">
        <w:rPr>
          <w:rFonts w:ascii="Times New Roman" w:eastAsia="Times New Roman" w:hAnsi="Times New Roman" w:cs="Times New Roman"/>
          <w:bCs/>
          <w:color w:val="3C3C3C"/>
          <w:sz w:val="28"/>
          <w:szCs w:val="28"/>
        </w:rPr>
        <w:t>водится режим функционирования «повышенная готовность» для соответствующих органов управления и привлекаемых сил;</w:t>
      </w:r>
    </w:p>
    <w:p w14:paraId="43C2C58B" w14:textId="7E0B6943"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 xml:space="preserve">- при угрозе (или, и) возникновения ЧС (по временным критериям) решением Комиссии по ЧС и ОПБ предлагается ввести режим «чрезвычайной ситуации». </w:t>
      </w:r>
      <w:r w:rsidR="00B72C5E">
        <w:rPr>
          <w:rFonts w:ascii="Times New Roman" w:eastAsia="Times New Roman" w:hAnsi="Times New Roman" w:cs="Times New Roman"/>
          <w:bCs/>
          <w:color w:val="3C3C3C"/>
          <w:sz w:val="28"/>
          <w:szCs w:val="28"/>
        </w:rPr>
        <w:t>В</w:t>
      </w:r>
      <w:r>
        <w:rPr>
          <w:rFonts w:ascii="Times New Roman" w:eastAsia="Times New Roman" w:hAnsi="Times New Roman" w:cs="Times New Roman"/>
          <w:bCs/>
          <w:color w:val="3C3C3C"/>
          <w:sz w:val="28"/>
          <w:szCs w:val="28"/>
        </w:rPr>
        <w:t>водится режим функцио</w:t>
      </w:r>
      <w:r w:rsidRPr="000911E8">
        <w:rPr>
          <w:rFonts w:ascii="Times New Roman" w:eastAsia="Times New Roman" w:hAnsi="Times New Roman" w:cs="Times New Roman"/>
          <w:bCs/>
          <w:color w:val="3C3C3C"/>
          <w:sz w:val="28"/>
          <w:szCs w:val="28"/>
        </w:rPr>
        <w:t xml:space="preserve">нирования «Чрезвычайная ситуация» (локального или муниципального характера) с муниципальным уровнем реагирования. В </w:t>
      </w:r>
      <w:proofErr w:type="gramStart"/>
      <w:r w:rsidRPr="000911E8">
        <w:rPr>
          <w:rFonts w:ascii="Times New Roman" w:eastAsia="Times New Roman" w:hAnsi="Times New Roman" w:cs="Times New Roman"/>
          <w:bCs/>
          <w:color w:val="3C3C3C"/>
          <w:sz w:val="28"/>
          <w:szCs w:val="28"/>
        </w:rPr>
        <w:t>котором</w:t>
      </w:r>
      <w:proofErr w:type="gramEnd"/>
      <w:r w:rsidRPr="000911E8">
        <w:rPr>
          <w:rFonts w:ascii="Times New Roman" w:eastAsia="Times New Roman" w:hAnsi="Times New Roman" w:cs="Times New Roman"/>
          <w:bCs/>
          <w:color w:val="3C3C3C"/>
          <w:sz w:val="28"/>
          <w:szCs w:val="28"/>
        </w:rPr>
        <w:t xml:space="preserve"> прописываются необходимые привлекаемые силы и средства, мате</w:t>
      </w:r>
      <w:r>
        <w:rPr>
          <w:rFonts w:ascii="Times New Roman" w:eastAsia="Times New Roman" w:hAnsi="Times New Roman" w:cs="Times New Roman"/>
          <w:bCs/>
          <w:color w:val="3C3C3C"/>
          <w:sz w:val="28"/>
          <w:szCs w:val="28"/>
        </w:rPr>
        <w:t>риальные и финан</w:t>
      </w:r>
      <w:r w:rsidRPr="000911E8">
        <w:rPr>
          <w:rFonts w:ascii="Times New Roman" w:eastAsia="Times New Roman" w:hAnsi="Times New Roman" w:cs="Times New Roman"/>
          <w:bCs/>
          <w:color w:val="3C3C3C"/>
          <w:sz w:val="28"/>
          <w:szCs w:val="28"/>
        </w:rPr>
        <w:t>совые ресурсы для ликвидации ЧС.</w:t>
      </w:r>
    </w:p>
    <w:p w14:paraId="222137EB" w14:textId="77777777" w:rsidR="00901974" w:rsidRPr="000911E8" w:rsidRDefault="00901974" w:rsidP="00901974">
      <w:pPr>
        <w:spacing w:after="0" w:line="240" w:lineRule="auto"/>
        <w:ind w:firstLine="709"/>
        <w:contextualSpacing/>
        <w:jc w:val="both"/>
        <w:rPr>
          <w:rFonts w:ascii="Times New Roman" w:eastAsia="Times New Roman" w:hAnsi="Times New Roman" w:cs="Times New Roman"/>
          <w:bCs/>
          <w:color w:val="3C3C3C"/>
          <w:sz w:val="28"/>
          <w:szCs w:val="28"/>
        </w:rPr>
      </w:pPr>
      <w:r w:rsidRPr="000911E8">
        <w:rPr>
          <w:rFonts w:ascii="Times New Roman" w:eastAsia="Times New Roman" w:hAnsi="Times New Roman" w:cs="Times New Roman"/>
          <w:bCs/>
          <w:color w:val="3C3C3C"/>
          <w:sz w:val="28"/>
          <w:szCs w:val="28"/>
        </w:rPr>
        <w:t>Аварийно-восстановительные работы выполняются в сроки, согласованные с Комиссией по ЧС и ОПБ.</w:t>
      </w:r>
    </w:p>
    <w:p w14:paraId="5E3EAB16" w14:textId="77777777" w:rsidR="00901974" w:rsidRPr="00944781" w:rsidRDefault="00901974" w:rsidP="00901974">
      <w:pPr>
        <w:pStyle w:val="a5"/>
        <w:ind w:left="0" w:firstLine="621"/>
        <w:jc w:val="both"/>
        <w:rPr>
          <w:sz w:val="28"/>
          <w:szCs w:val="28"/>
        </w:rPr>
      </w:pPr>
    </w:p>
    <w:p w14:paraId="6C957092" w14:textId="12E945DB" w:rsidR="000D3196" w:rsidRPr="009B27A2" w:rsidRDefault="00A91BD7" w:rsidP="00044B09">
      <w:pPr>
        <w:pStyle w:val="1"/>
        <w:numPr>
          <w:ilvl w:val="0"/>
          <w:numId w:val="31"/>
        </w:numPr>
        <w:tabs>
          <w:tab w:val="left" w:pos="1299"/>
          <w:tab w:val="left" w:pos="1982"/>
        </w:tabs>
        <w:spacing w:before="75" w:after="240"/>
        <w:ind w:left="993" w:hanging="567"/>
        <w:jc w:val="center"/>
        <w:rPr>
          <w:sz w:val="28"/>
          <w:szCs w:val="28"/>
        </w:rPr>
      </w:pPr>
      <w:bookmarkStart w:id="4" w:name="_Toc186027539"/>
      <w:bookmarkStart w:id="5" w:name="_Toc191386873"/>
      <w:bookmarkEnd w:id="3"/>
      <w:r w:rsidRPr="009B27A2">
        <w:rPr>
          <w:sz w:val="28"/>
          <w:szCs w:val="28"/>
        </w:rPr>
        <w:t>Сценарии наиболее вероятных аварий и наиболее опасных по последствиям аварий, а также источники (места) их возникновения</w:t>
      </w:r>
      <w:bookmarkStart w:id="6" w:name="_Hlk185939471"/>
      <w:bookmarkEnd w:id="4"/>
      <w:bookmarkEnd w:id="5"/>
    </w:p>
    <w:bookmarkEnd w:id="6"/>
    <w:p w14:paraId="4CB190A5" w14:textId="22EE0211" w:rsidR="00584916" w:rsidRPr="009B27A2" w:rsidRDefault="00584916" w:rsidP="005570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B27A2">
        <w:rPr>
          <w:rFonts w:ascii="Times New Roman" w:eastAsia="Times New Roman" w:hAnsi="Times New Roman" w:cs="Times New Roman"/>
          <w:color w:val="000000" w:themeColor="text1"/>
          <w:sz w:val="28"/>
          <w:szCs w:val="28"/>
          <w:lang w:eastAsia="ru-RU"/>
        </w:rPr>
        <w:t xml:space="preserve">Наиболее вероятными причинами возникновения аварийных ситуаций в работе системы теплоснабжения </w:t>
      </w:r>
      <w:r w:rsidR="009B493B" w:rsidRPr="009B27A2">
        <w:rPr>
          <w:rFonts w:ascii="Times New Roman" w:eastAsia="Times New Roman" w:hAnsi="Times New Roman" w:cs="Times New Roman"/>
          <w:color w:val="000000" w:themeColor="text1"/>
          <w:sz w:val="28"/>
          <w:szCs w:val="28"/>
          <w:lang w:eastAsia="ru-RU"/>
        </w:rPr>
        <w:t>МО Город Шлиссельбург</w:t>
      </w:r>
      <w:r w:rsidRPr="009B27A2">
        <w:rPr>
          <w:rFonts w:ascii="Times New Roman" w:eastAsia="Times New Roman" w:hAnsi="Times New Roman" w:cs="Times New Roman"/>
          <w:color w:val="000000" w:themeColor="text1"/>
          <w:sz w:val="28"/>
          <w:szCs w:val="28"/>
          <w:lang w:eastAsia="ru-RU"/>
        </w:rPr>
        <w:t xml:space="preserve"> могут послужить:</w:t>
      </w:r>
    </w:p>
    <w:p w14:paraId="5306EC2C" w14:textId="77777777" w:rsidR="00584916" w:rsidRPr="009B27A2" w:rsidRDefault="00584916" w:rsidP="005570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B27A2">
        <w:rPr>
          <w:rFonts w:ascii="Times New Roman" w:eastAsia="Times New Roman" w:hAnsi="Times New Roman" w:cs="Times New Roman"/>
          <w:color w:val="000000" w:themeColor="text1"/>
          <w:sz w:val="28"/>
          <w:szCs w:val="28"/>
          <w:lang w:eastAsia="ru-RU"/>
        </w:rPr>
        <w:t xml:space="preserve">- неблагоприятные </w:t>
      </w:r>
      <w:proofErr w:type="spellStart"/>
      <w:r w:rsidRPr="009B27A2">
        <w:rPr>
          <w:rFonts w:ascii="Times New Roman" w:eastAsia="Times New Roman" w:hAnsi="Times New Roman" w:cs="Times New Roman"/>
          <w:color w:val="000000" w:themeColor="text1"/>
          <w:sz w:val="28"/>
          <w:szCs w:val="28"/>
          <w:lang w:eastAsia="ru-RU"/>
        </w:rPr>
        <w:t>погодно</w:t>
      </w:r>
      <w:proofErr w:type="spellEnd"/>
      <w:r w:rsidRPr="009B27A2">
        <w:rPr>
          <w:rFonts w:ascii="Times New Roman" w:eastAsia="Times New Roman" w:hAnsi="Times New Roman" w:cs="Times New Roman"/>
          <w:color w:val="000000" w:themeColor="text1"/>
          <w:sz w:val="28"/>
          <w:szCs w:val="28"/>
          <w:lang w:eastAsia="ru-RU"/>
        </w:rPr>
        <w:t>-климатические явления (ураганы, смерчи, бури, сильные ветры, сильные морозы, снегопады и метели, обледенение и гололед);</w:t>
      </w:r>
    </w:p>
    <w:p w14:paraId="4B9F32D8" w14:textId="77777777" w:rsidR="00584916" w:rsidRPr="009B27A2" w:rsidRDefault="00584916" w:rsidP="005570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B27A2">
        <w:rPr>
          <w:rFonts w:ascii="Times New Roman" w:eastAsia="Times New Roman" w:hAnsi="Times New Roman" w:cs="Times New Roman"/>
          <w:color w:val="000000" w:themeColor="text1"/>
          <w:sz w:val="28"/>
          <w:szCs w:val="28"/>
          <w:lang w:eastAsia="ru-RU"/>
        </w:rPr>
        <w:t>- человеческий фактор (неправильные действия персонала);</w:t>
      </w:r>
    </w:p>
    <w:p w14:paraId="356E60A9" w14:textId="65F3BBAC" w:rsidR="00584916" w:rsidRPr="009B27A2" w:rsidRDefault="00584916" w:rsidP="005570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B27A2">
        <w:rPr>
          <w:rFonts w:ascii="Times New Roman" w:eastAsia="Times New Roman" w:hAnsi="Times New Roman" w:cs="Times New Roman"/>
          <w:color w:val="000000" w:themeColor="text1"/>
          <w:sz w:val="28"/>
          <w:szCs w:val="28"/>
          <w:lang w:eastAsia="ru-RU"/>
        </w:rPr>
        <w:t>- прекращение подачи электрической энергии, холодной воды, топлива на источник тепловой энергии</w:t>
      </w:r>
      <w:r w:rsidR="009B2C54" w:rsidRPr="009B27A2">
        <w:rPr>
          <w:rFonts w:ascii="Times New Roman" w:eastAsia="Times New Roman" w:hAnsi="Times New Roman" w:cs="Times New Roman"/>
          <w:color w:val="000000" w:themeColor="text1"/>
          <w:sz w:val="28"/>
          <w:szCs w:val="28"/>
          <w:lang w:eastAsia="ru-RU"/>
        </w:rPr>
        <w:t>, центральный тепловой пункт (ЦТП)</w:t>
      </w:r>
      <w:r w:rsidRPr="009B27A2">
        <w:rPr>
          <w:rFonts w:ascii="Times New Roman" w:eastAsia="Times New Roman" w:hAnsi="Times New Roman" w:cs="Times New Roman"/>
          <w:color w:val="000000" w:themeColor="text1"/>
          <w:sz w:val="28"/>
          <w:szCs w:val="28"/>
          <w:lang w:eastAsia="ru-RU"/>
        </w:rPr>
        <w:t>;</w:t>
      </w:r>
    </w:p>
    <w:p w14:paraId="667F0537" w14:textId="77777777" w:rsidR="00584916" w:rsidRPr="009B27A2" w:rsidRDefault="00584916" w:rsidP="0055702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9B27A2">
        <w:rPr>
          <w:rFonts w:ascii="Times New Roman" w:eastAsia="Times New Roman" w:hAnsi="Times New Roman" w:cs="Times New Roman"/>
          <w:color w:val="000000" w:themeColor="text1"/>
          <w:sz w:val="28"/>
          <w:szCs w:val="28"/>
          <w:lang w:eastAsia="ru-RU"/>
        </w:rPr>
        <w:t>- внеплановый останов (выход из строя) оборудования на объектах системы теплоснабжения.</w:t>
      </w:r>
    </w:p>
    <w:p w14:paraId="58621F3A" w14:textId="088F02FD" w:rsidR="009B493B" w:rsidRPr="009B27A2" w:rsidRDefault="00584916" w:rsidP="00557022">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9B27A2">
        <w:rPr>
          <w:rFonts w:ascii="Times New Roman" w:hAnsi="Times New Roman" w:cs="Times New Roman"/>
          <w:color w:val="000000" w:themeColor="text1"/>
          <w:sz w:val="28"/>
          <w:szCs w:val="28"/>
        </w:rPr>
        <w:t xml:space="preserve">Сценарии </w:t>
      </w:r>
      <w:r w:rsidR="00CC36C3" w:rsidRPr="009B27A2">
        <w:rPr>
          <w:rFonts w:ascii="Times New Roman" w:hAnsi="Times New Roman" w:cs="Times New Roman"/>
          <w:color w:val="000000" w:themeColor="text1"/>
          <w:sz w:val="28"/>
          <w:szCs w:val="28"/>
        </w:rPr>
        <w:t>вероятных</w:t>
      </w:r>
      <w:r w:rsidRPr="009B27A2">
        <w:rPr>
          <w:rFonts w:ascii="Times New Roman" w:hAnsi="Times New Roman" w:cs="Times New Roman"/>
          <w:color w:val="000000" w:themeColor="text1"/>
          <w:sz w:val="28"/>
          <w:szCs w:val="28"/>
        </w:rPr>
        <w:t xml:space="preserve"> аварийных ситуаций, с их описанием, указанием причин, возникновения, масштабов и последствий, уровня реагирования </w:t>
      </w:r>
      <w:r w:rsidRPr="009B27A2">
        <w:rPr>
          <w:rFonts w:ascii="Times New Roman" w:eastAsia="Times New Roman" w:hAnsi="Times New Roman" w:cs="Times New Roman"/>
          <w:color w:val="000000" w:themeColor="text1"/>
          <w:sz w:val="28"/>
          <w:szCs w:val="28"/>
          <w:lang w:eastAsia="ru-RU"/>
        </w:rPr>
        <w:t xml:space="preserve">представлены в таблице </w:t>
      </w:r>
      <w:r w:rsidR="009B493B" w:rsidRPr="009B27A2">
        <w:rPr>
          <w:rFonts w:ascii="Times New Roman" w:eastAsia="Times New Roman" w:hAnsi="Times New Roman" w:cs="Times New Roman"/>
          <w:color w:val="000000" w:themeColor="text1"/>
          <w:sz w:val="28"/>
          <w:szCs w:val="28"/>
          <w:lang w:eastAsia="ru-RU"/>
        </w:rPr>
        <w:t>3.1</w:t>
      </w:r>
      <w:r w:rsidRPr="009B27A2">
        <w:rPr>
          <w:rFonts w:ascii="Times New Roman" w:eastAsia="Times New Roman" w:hAnsi="Times New Roman" w:cs="Times New Roman"/>
          <w:color w:val="000000" w:themeColor="text1"/>
          <w:sz w:val="28"/>
          <w:szCs w:val="28"/>
          <w:lang w:eastAsia="ru-RU"/>
        </w:rPr>
        <w:t>.</w:t>
      </w:r>
    </w:p>
    <w:p w14:paraId="181BB414" w14:textId="05984FF1" w:rsidR="00584916" w:rsidRPr="00584916" w:rsidRDefault="00584916" w:rsidP="009B493B">
      <w:pPr>
        <w:spacing w:after="0" w:line="276" w:lineRule="auto"/>
        <w:ind w:firstLine="567"/>
        <w:jc w:val="both"/>
        <w:rPr>
          <w:rFonts w:ascii="Times New Roman" w:eastAsia="Times New Roman" w:hAnsi="Times New Roman" w:cs="Times New Roman"/>
          <w:color w:val="000000" w:themeColor="text1"/>
          <w:sz w:val="28"/>
          <w:szCs w:val="28"/>
          <w:lang w:eastAsia="ru-RU"/>
        </w:rPr>
        <w:sectPr w:rsidR="00584916" w:rsidRPr="00584916" w:rsidSect="00394E60">
          <w:pgSz w:w="11900" w:h="16840"/>
          <w:pgMar w:top="1260" w:right="985" w:bottom="280" w:left="1418" w:header="720" w:footer="720" w:gutter="0"/>
          <w:cols w:space="720"/>
        </w:sectPr>
      </w:pPr>
    </w:p>
    <w:p w14:paraId="79D81CCF" w14:textId="48367DAA" w:rsidR="00584916" w:rsidRPr="00584916" w:rsidRDefault="009B2C54" w:rsidP="009B2C54">
      <w:pPr>
        <w:spacing w:after="0" w:line="276" w:lineRule="auto"/>
        <w:ind w:left="747" w:right="-9" w:firstLine="1238"/>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Таблица 3.1. </w:t>
      </w:r>
      <w:r w:rsidR="00584916" w:rsidRPr="00584916">
        <w:rPr>
          <w:rFonts w:ascii="Times New Roman" w:hAnsi="Times New Roman" w:cs="Times New Roman"/>
          <w:color w:val="000000" w:themeColor="text1"/>
          <w:sz w:val="28"/>
          <w:szCs w:val="28"/>
        </w:rPr>
        <w:t xml:space="preserve">Сценарии </w:t>
      </w:r>
      <w:r w:rsidR="00CC36C3">
        <w:rPr>
          <w:rFonts w:ascii="Times New Roman" w:hAnsi="Times New Roman" w:cs="Times New Roman"/>
          <w:color w:val="000000" w:themeColor="text1"/>
          <w:sz w:val="28"/>
          <w:szCs w:val="28"/>
        </w:rPr>
        <w:t>вероятных</w:t>
      </w:r>
      <w:r w:rsidR="00584916" w:rsidRPr="00584916">
        <w:rPr>
          <w:rFonts w:ascii="Times New Roman" w:hAnsi="Times New Roman" w:cs="Times New Roman"/>
          <w:color w:val="000000" w:themeColor="text1"/>
          <w:sz w:val="28"/>
          <w:szCs w:val="28"/>
        </w:rPr>
        <w:t xml:space="preserve"> аварийных ситуаций, их описание, масштабы и уровень реагирования</w:t>
      </w:r>
    </w:p>
    <w:tbl>
      <w:tblPr>
        <w:tblW w:w="4724"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1"/>
        <w:gridCol w:w="3917"/>
        <w:gridCol w:w="4320"/>
        <w:gridCol w:w="2550"/>
      </w:tblGrid>
      <w:tr w:rsidR="00CC36C3" w:rsidRPr="00584916" w14:paraId="682E706B" w14:textId="77777777" w:rsidTr="009D323E">
        <w:trPr>
          <w:trHeight w:val="735"/>
          <w:tblHeader/>
        </w:trPr>
        <w:tc>
          <w:tcPr>
            <w:tcW w:w="1147" w:type="pct"/>
            <w:shd w:val="clear" w:color="auto" w:fill="auto"/>
            <w:vAlign w:val="center"/>
            <w:hideMark/>
          </w:tcPr>
          <w:p w14:paraId="72D61E38" w14:textId="77777777" w:rsidR="00584916" w:rsidRPr="00CC36C3" w:rsidRDefault="00584916" w:rsidP="00584916">
            <w:pPr>
              <w:spacing w:after="0" w:line="240" w:lineRule="auto"/>
              <w:jc w:val="center"/>
              <w:rPr>
                <w:rFonts w:ascii="Times New Roman" w:eastAsia="Times New Roman" w:hAnsi="Times New Roman" w:cs="Times New Roman"/>
                <w:bCs/>
                <w:color w:val="000000" w:themeColor="text1"/>
                <w:lang w:eastAsia="ru-RU"/>
              </w:rPr>
            </w:pPr>
            <w:r w:rsidRPr="00CC36C3">
              <w:rPr>
                <w:rFonts w:ascii="Times New Roman" w:eastAsia="Times New Roman" w:hAnsi="Times New Roman" w:cs="Times New Roman"/>
                <w:bCs/>
                <w:color w:val="000000" w:themeColor="text1"/>
                <w:lang w:eastAsia="ru-RU"/>
              </w:rPr>
              <w:t>Причина возникновения аварийной ситуации</w:t>
            </w:r>
          </w:p>
        </w:tc>
        <w:tc>
          <w:tcPr>
            <w:tcW w:w="1399" w:type="pct"/>
            <w:shd w:val="clear" w:color="auto" w:fill="auto"/>
            <w:vAlign w:val="center"/>
            <w:hideMark/>
          </w:tcPr>
          <w:p w14:paraId="1B522F46" w14:textId="77777777" w:rsidR="00584916" w:rsidRPr="00CC36C3" w:rsidRDefault="00584916" w:rsidP="00584916">
            <w:pPr>
              <w:spacing w:after="0" w:line="240" w:lineRule="auto"/>
              <w:jc w:val="center"/>
              <w:rPr>
                <w:rFonts w:ascii="Times New Roman" w:eastAsia="Times New Roman" w:hAnsi="Times New Roman" w:cs="Times New Roman"/>
                <w:bCs/>
                <w:color w:val="000000" w:themeColor="text1"/>
                <w:lang w:eastAsia="ru-RU"/>
              </w:rPr>
            </w:pPr>
            <w:r w:rsidRPr="00CC36C3">
              <w:rPr>
                <w:rFonts w:ascii="Times New Roman" w:eastAsia="Times New Roman" w:hAnsi="Times New Roman" w:cs="Times New Roman"/>
                <w:bCs/>
                <w:color w:val="000000" w:themeColor="text1"/>
                <w:lang w:eastAsia="ru-RU"/>
              </w:rPr>
              <w:t>Описание аварийной ситуации</w:t>
            </w:r>
          </w:p>
        </w:tc>
        <w:tc>
          <w:tcPr>
            <w:tcW w:w="1543" w:type="pct"/>
            <w:shd w:val="clear" w:color="auto" w:fill="auto"/>
            <w:vAlign w:val="center"/>
            <w:hideMark/>
          </w:tcPr>
          <w:p w14:paraId="3AEC5DAE" w14:textId="77777777" w:rsidR="00584916" w:rsidRPr="00CC36C3" w:rsidRDefault="00584916" w:rsidP="00584916">
            <w:pPr>
              <w:spacing w:after="0" w:line="240" w:lineRule="auto"/>
              <w:jc w:val="center"/>
              <w:rPr>
                <w:rFonts w:ascii="Times New Roman" w:eastAsia="Times New Roman" w:hAnsi="Times New Roman" w:cs="Times New Roman"/>
                <w:bCs/>
                <w:color w:val="000000" w:themeColor="text1"/>
                <w:lang w:eastAsia="ru-RU"/>
              </w:rPr>
            </w:pPr>
            <w:r w:rsidRPr="00CC36C3">
              <w:rPr>
                <w:rFonts w:ascii="Times New Roman" w:eastAsia="Times New Roman" w:hAnsi="Times New Roman" w:cs="Times New Roman"/>
                <w:bCs/>
                <w:color w:val="000000" w:themeColor="text1"/>
                <w:lang w:eastAsia="ru-RU"/>
              </w:rPr>
              <w:t>Возможные масштабы аварийной ситуации и последствия</w:t>
            </w:r>
          </w:p>
        </w:tc>
        <w:tc>
          <w:tcPr>
            <w:tcW w:w="911" w:type="pct"/>
            <w:shd w:val="clear" w:color="auto" w:fill="auto"/>
            <w:vAlign w:val="center"/>
            <w:hideMark/>
          </w:tcPr>
          <w:p w14:paraId="18D2C078" w14:textId="77777777" w:rsidR="00584916" w:rsidRPr="00CC36C3" w:rsidRDefault="00584916" w:rsidP="00584916">
            <w:pPr>
              <w:spacing w:after="0" w:line="240" w:lineRule="auto"/>
              <w:jc w:val="center"/>
              <w:rPr>
                <w:rFonts w:ascii="Times New Roman" w:eastAsia="Times New Roman" w:hAnsi="Times New Roman" w:cs="Times New Roman"/>
                <w:bCs/>
                <w:color w:val="000000" w:themeColor="text1"/>
                <w:lang w:eastAsia="ru-RU"/>
              </w:rPr>
            </w:pPr>
            <w:r w:rsidRPr="00CC36C3">
              <w:rPr>
                <w:rFonts w:ascii="Times New Roman" w:eastAsia="Times New Roman" w:hAnsi="Times New Roman" w:cs="Times New Roman"/>
                <w:bCs/>
                <w:color w:val="000000" w:themeColor="text1"/>
                <w:lang w:eastAsia="ru-RU"/>
              </w:rPr>
              <w:t>Уровень реагирования (местный</w:t>
            </w:r>
            <w:r w:rsidRPr="00CC36C3">
              <w:rPr>
                <w:rFonts w:ascii="Times New Roman" w:eastAsia="Times New Roman" w:hAnsi="Times New Roman" w:cs="Times New Roman"/>
                <w:color w:val="000000" w:themeColor="text1"/>
                <w:vertAlign w:val="superscript"/>
                <w:lang w:eastAsia="ru-RU"/>
              </w:rPr>
              <w:footnoteReference w:id="1"/>
            </w:r>
            <w:r w:rsidRPr="00CC36C3">
              <w:rPr>
                <w:rFonts w:ascii="Times New Roman" w:eastAsia="Times New Roman" w:hAnsi="Times New Roman" w:cs="Times New Roman"/>
                <w:bCs/>
                <w:color w:val="000000" w:themeColor="text1"/>
                <w:lang w:eastAsia="ru-RU"/>
              </w:rPr>
              <w:t>, объектовый</w:t>
            </w:r>
            <w:r w:rsidRPr="00CC36C3">
              <w:rPr>
                <w:rFonts w:ascii="Times New Roman" w:eastAsia="Times New Roman" w:hAnsi="Times New Roman" w:cs="Times New Roman"/>
                <w:color w:val="000000" w:themeColor="text1"/>
                <w:vertAlign w:val="superscript"/>
                <w:lang w:eastAsia="ru-RU"/>
              </w:rPr>
              <w:footnoteReference w:id="2"/>
            </w:r>
            <w:r w:rsidRPr="00CC36C3">
              <w:rPr>
                <w:rFonts w:ascii="Times New Roman" w:eastAsia="Times New Roman" w:hAnsi="Times New Roman" w:cs="Times New Roman"/>
                <w:bCs/>
                <w:color w:val="000000" w:themeColor="text1"/>
                <w:lang w:eastAsia="ru-RU"/>
              </w:rPr>
              <w:t>)</w:t>
            </w:r>
          </w:p>
        </w:tc>
      </w:tr>
      <w:tr w:rsidR="00CC36C3" w:rsidRPr="00584916" w14:paraId="1156B4FD" w14:textId="77777777" w:rsidTr="009D323E">
        <w:trPr>
          <w:trHeight w:val="322"/>
        </w:trPr>
        <w:tc>
          <w:tcPr>
            <w:tcW w:w="1147" w:type="pct"/>
            <w:vMerge w:val="restart"/>
            <w:shd w:val="clear" w:color="auto" w:fill="auto"/>
            <w:vAlign w:val="center"/>
          </w:tcPr>
          <w:p w14:paraId="589B94E2"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Прекращение подачи электроэнергии на источник тепловой энергии, ЦТП, насосную станцию</w:t>
            </w:r>
          </w:p>
        </w:tc>
        <w:tc>
          <w:tcPr>
            <w:tcW w:w="1399" w:type="pct"/>
            <w:vMerge w:val="restart"/>
            <w:shd w:val="clear" w:color="auto" w:fill="auto"/>
            <w:vAlign w:val="center"/>
          </w:tcPr>
          <w:p w14:paraId="63AB7E09"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Остановка работы источника тепловой энергии, ЦТП, насосной станции</w:t>
            </w:r>
          </w:p>
        </w:tc>
        <w:tc>
          <w:tcPr>
            <w:tcW w:w="1543" w:type="pct"/>
            <w:vMerge w:val="restart"/>
            <w:shd w:val="clear" w:color="auto" w:fill="auto"/>
            <w:vAlign w:val="center"/>
          </w:tcPr>
          <w:p w14:paraId="450F1A9A"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911" w:type="pct"/>
            <w:vMerge w:val="restart"/>
            <w:shd w:val="clear" w:color="auto" w:fill="auto"/>
            <w:vAlign w:val="center"/>
          </w:tcPr>
          <w:p w14:paraId="6F7C5F08"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Местный (муниципальный)</w:t>
            </w:r>
          </w:p>
        </w:tc>
      </w:tr>
      <w:tr w:rsidR="00CC36C3" w:rsidRPr="00584916" w14:paraId="3D6C1133" w14:textId="77777777" w:rsidTr="009D323E">
        <w:trPr>
          <w:trHeight w:val="507"/>
        </w:trPr>
        <w:tc>
          <w:tcPr>
            <w:tcW w:w="1147" w:type="pct"/>
            <w:vMerge/>
            <w:shd w:val="clear" w:color="auto" w:fill="auto"/>
            <w:vAlign w:val="center"/>
            <w:hideMark/>
          </w:tcPr>
          <w:p w14:paraId="466A03C9" w14:textId="77777777" w:rsidR="00584916" w:rsidRPr="00CC36C3" w:rsidRDefault="00584916" w:rsidP="00584916">
            <w:pPr>
              <w:spacing w:after="0" w:line="240" w:lineRule="auto"/>
              <w:rPr>
                <w:rFonts w:ascii="Times New Roman" w:eastAsia="Times New Roman" w:hAnsi="Times New Roman" w:cs="Times New Roman"/>
                <w:color w:val="000000" w:themeColor="text1"/>
                <w:lang w:eastAsia="ru-RU"/>
              </w:rPr>
            </w:pPr>
          </w:p>
        </w:tc>
        <w:tc>
          <w:tcPr>
            <w:tcW w:w="1399" w:type="pct"/>
            <w:vMerge/>
            <w:shd w:val="clear" w:color="auto" w:fill="auto"/>
            <w:vAlign w:val="center"/>
            <w:hideMark/>
          </w:tcPr>
          <w:p w14:paraId="6C20007F" w14:textId="77777777" w:rsidR="00584916" w:rsidRPr="00CC36C3" w:rsidRDefault="00584916" w:rsidP="00584916">
            <w:pPr>
              <w:spacing w:after="0" w:line="240" w:lineRule="auto"/>
              <w:jc w:val="center"/>
              <w:rPr>
                <w:rFonts w:ascii="Times New Roman" w:eastAsia="Times New Roman" w:hAnsi="Times New Roman" w:cs="Times New Roman"/>
                <w:color w:val="000000" w:themeColor="text1"/>
                <w:lang w:eastAsia="ru-RU"/>
              </w:rPr>
            </w:pPr>
          </w:p>
        </w:tc>
        <w:tc>
          <w:tcPr>
            <w:tcW w:w="1543" w:type="pct"/>
            <w:vMerge/>
            <w:shd w:val="clear" w:color="auto" w:fill="auto"/>
            <w:vAlign w:val="center"/>
            <w:hideMark/>
          </w:tcPr>
          <w:p w14:paraId="22BFF71C" w14:textId="77777777" w:rsidR="00584916" w:rsidRPr="00CC36C3" w:rsidRDefault="00584916" w:rsidP="00584916">
            <w:pPr>
              <w:spacing w:after="0" w:line="240" w:lineRule="auto"/>
              <w:jc w:val="center"/>
              <w:rPr>
                <w:rFonts w:ascii="Times New Roman" w:eastAsia="Times New Roman" w:hAnsi="Times New Roman" w:cs="Times New Roman"/>
                <w:color w:val="000000" w:themeColor="text1"/>
                <w:lang w:eastAsia="ru-RU"/>
              </w:rPr>
            </w:pPr>
          </w:p>
        </w:tc>
        <w:tc>
          <w:tcPr>
            <w:tcW w:w="911" w:type="pct"/>
            <w:vMerge/>
            <w:shd w:val="clear" w:color="auto" w:fill="auto"/>
            <w:vAlign w:val="center"/>
            <w:hideMark/>
          </w:tcPr>
          <w:p w14:paraId="3977A119" w14:textId="77777777" w:rsidR="00584916" w:rsidRPr="00CC36C3" w:rsidRDefault="00584916" w:rsidP="00584916">
            <w:pPr>
              <w:spacing w:after="0" w:line="240" w:lineRule="auto"/>
              <w:jc w:val="center"/>
              <w:rPr>
                <w:rFonts w:ascii="Times New Roman" w:eastAsia="Times New Roman" w:hAnsi="Times New Roman" w:cs="Times New Roman"/>
                <w:color w:val="000000" w:themeColor="text1"/>
                <w:lang w:eastAsia="ru-RU"/>
              </w:rPr>
            </w:pPr>
          </w:p>
        </w:tc>
      </w:tr>
      <w:tr w:rsidR="00CC36C3" w:rsidRPr="00584916" w14:paraId="784FED29" w14:textId="77777777" w:rsidTr="009D323E">
        <w:trPr>
          <w:trHeight w:val="239"/>
        </w:trPr>
        <w:tc>
          <w:tcPr>
            <w:tcW w:w="1147" w:type="pct"/>
            <w:vAlign w:val="center"/>
            <w:hideMark/>
          </w:tcPr>
          <w:p w14:paraId="75DCB88D"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Прекращение подачи холодной воды на источник тепловой энергии, ЦТП</w:t>
            </w:r>
          </w:p>
        </w:tc>
        <w:tc>
          <w:tcPr>
            <w:tcW w:w="1399" w:type="pct"/>
            <w:vAlign w:val="center"/>
            <w:hideMark/>
          </w:tcPr>
          <w:p w14:paraId="2FA0F00F" w14:textId="378A7A6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Ограничение работы источника тепловой энергии</w:t>
            </w:r>
            <w:r w:rsidR="009D323E">
              <w:rPr>
                <w:rFonts w:ascii="Times New Roman" w:eastAsia="Times New Roman" w:hAnsi="Times New Roman" w:cs="Times New Roman"/>
                <w:color w:val="000000" w:themeColor="text1"/>
                <w:lang w:eastAsia="ru-RU"/>
              </w:rPr>
              <w:t>, ЦПТ</w:t>
            </w:r>
          </w:p>
        </w:tc>
        <w:tc>
          <w:tcPr>
            <w:tcW w:w="1543" w:type="pct"/>
            <w:vAlign w:val="center"/>
            <w:hideMark/>
          </w:tcPr>
          <w:p w14:paraId="4C264C96" w14:textId="5686812E"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 xml:space="preserve">Ограничение циркуляции теплоносителя в системе теплоснабжения </w:t>
            </w:r>
            <w:r w:rsidR="009D323E">
              <w:rPr>
                <w:rFonts w:ascii="Times New Roman" w:eastAsia="Times New Roman" w:hAnsi="Times New Roman" w:cs="Times New Roman"/>
                <w:color w:val="000000" w:themeColor="text1"/>
                <w:lang w:eastAsia="ru-RU"/>
              </w:rPr>
              <w:t xml:space="preserve">всех </w:t>
            </w:r>
            <w:r w:rsidRPr="00CC36C3">
              <w:rPr>
                <w:rFonts w:ascii="Times New Roman" w:eastAsia="Times New Roman" w:hAnsi="Times New Roman" w:cs="Times New Roman"/>
                <w:color w:val="000000" w:themeColor="text1"/>
                <w:lang w:eastAsia="ru-RU"/>
              </w:rPr>
              <w:t>потребителей, понижение температуры воздуха в зданиях</w:t>
            </w:r>
          </w:p>
        </w:tc>
        <w:tc>
          <w:tcPr>
            <w:tcW w:w="911" w:type="pct"/>
            <w:vAlign w:val="center"/>
            <w:hideMark/>
          </w:tcPr>
          <w:p w14:paraId="7454E7DD"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Местный (муниципальный)</w:t>
            </w:r>
          </w:p>
        </w:tc>
      </w:tr>
      <w:tr w:rsidR="00CC36C3" w:rsidRPr="00584916" w14:paraId="5950E6BD" w14:textId="77777777" w:rsidTr="009D323E">
        <w:trPr>
          <w:trHeight w:val="70"/>
        </w:trPr>
        <w:tc>
          <w:tcPr>
            <w:tcW w:w="1147" w:type="pct"/>
            <w:vMerge w:val="restart"/>
            <w:tcBorders>
              <w:bottom w:val="single" w:sz="4" w:space="0" w:color="auto"/>
            </w:tcBorders>
            <w:shd w:val="clear" w:color="auto" w:fill="auto"/>
            <w:vAlign w:val="center"/>
          </w:tcPr>
          <w:p w14:paraId="2D4A430B"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Прекращение подачи топлива на источник тепловой энергии</w:t>
            </w:r>
          </w:p>
        </w:tc>
        <w:tc>
          <w:tcPr>
            <w:tcW w:w="1399" w:type="pct"/>
            <w:vMerge w:val="restart"/>
            <w:shd w:val="clear" w:color="auto" w:fill="auto"/>
            <w:vAlign w:val="center"/>
          </w:tcPr>
          <w:p w14:paraId="14FACE4C"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Остановка нагрева воды на источнике тепловой энергии</w:t>
            </w:r>
          </w:p>
        </w:tc>
        <w:tc>
          <w:tcPr>
            <w:tcW w:w="1543" w:type="pct"/>
            <w:vMerge w:val="restart"/>
            <w:shd w:val="clear" w:color="auto" w:fill="auto"/>
            <w:vAlign w:val="center"/>
          </w:tcPr>
          <w:p w14:paraId="74C8F027"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911" w:type="pct"/>
            <w:tcBorders>
              <w:bottom w:val="single" w:sz="4" w:space="0" w:color="auto"/>
            </w:tcBorders>
            <w:shd w:val="clear" w:color="auto" w:fill="auto"/>
            <w:vAlign w:val="center"/>
          </w:tcPr>
          <w:p w14:paraId="5BB2115C"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Местный (муниципальный) (топливо – газ)</w:t>
            </w:r>
          </w:p>
        </w:tc>
      </w:tr>
      <w:tr w:rsidR="00CC36C3" w:rsidRPr="00584916" w14:paraId="4E7E5EF7" w14:textId="77777777" w:rsidTr="009D323E">
        <w:trPr>
          <w:trHeight w:val="826"/>
        </w:trPr>
        <w:tc>
          <w:tcPr>
            <w:tcW w:w="1147" w:type="pct"/>
            <w:vMerge/>
            <w:tcBorders>
              <w:bottom w:val="single" w:sz="4" w:space="0" w:color="auto"/>
            </w:tcBorders>
            <w:vAlign w:val="center"/>
            <w:hideMark/>
          </w:tcPr>
          <w:p w14:paraId="0FB0C538"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1399" w:type="pct"/>
            <w:vMerge/>
            <w:tcBorders>
              <w:bottom w:val="single" w:sz="4" w:space="0" w:color="auto"/>
            </w:tcBorders>
            <w:vAlign w:val="center"/>
            <w:hideMark/>
          </w:tcPr>
          <w:p w14:paraId="0B8A9FAF"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1543" w:type="pct"/>
            <w:vMerge/>
            <w:tcBorders>
              <w:bottom w:val="single" w:sz="4" w:space="0" w:color="auto"/>
            </w:tcBorders>
            <w:vAlign w:val="center"/>
            <w:hideMark/>
          </w:tcPr>
          <w:p w14:paraId="601CA1BD"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911" w:type="pct"/>
            <w:tcBorders>
              <w:bottom w:val="single" w:sz="4" w:space="0" w:color="auto"/>
            </w:tcBorders>
            <w:vAlign w:val="center"/>
            <w:hideMark/>
          </w:tcPr>
          <w:p w14:paraId="4575AD19" w14:textId="43C2CD54" w:rsidR="00584916" w:rsidRPr="00CC36C3" w:rsidRDefault="009D323E" w:rsidP="009D323E">
            <w:pPr>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Объектовый (локальный) </w:t>
            </w:r>
          </w:p>
        </w:tc>
      </w:tr>
      <w:tr w:rsidR="00CC36C3" w:rsidRPr="00584916" w14:paraId="316F7D08" w14:textId="77777777" w:rsidTr="009D323E">
        <w:trPr>
          <w:trHeight w:val="322"/>
        </w:trPr>
        <w:tc>
          <w:tcPr>
            <w:tcW w:w="1147" w:type="pct"/>
            <w:vMerge w:val="restart"/>
            <w:vAlign w:val="center"/>
          </w:tcPr>
          <w:p w14:paraId="610DFD20"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Взрыв газо-воздушной смеси на источнике тепловой энергии</w:t>
            </w:r>
          </w:p>
        </w:tc>
        <w:tc>
          <w:tcPr>
            <w:tcW w:w="1399" w:type="pct"/>
            <w:vMerge w:val="restart"/>
            <w:vAlign w:val="center"/>
          </w:tcPr>
          <w:p w14:paraId="70B494D5"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Остановка нагрева воды на источнике тепловой энергии</w:t>
            </w:r>
          </w:p>
        </w:tc>
        <w:tc>
          <w:tcPr>
            <w:tcW w:w="1543" w:type="pct"/>
            <w:vMerge w:val="restart"/>
            <w:vAlign w:val="center"/>
          </w:tcPr>
          <w:p w14:paraId="5ABE91E9"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Прекращение подачи теплоносителя в систему теплоснабжения потребителей, понижение температуры воздуха в зданиях</w:t>
            </w:r>
          </w:p>
        </w:tc>
        <w:tc>
          <w:tcPr>
            <w:tcW w:w="911" w:type="pct"/>
            <w:vMerge w:val="restart"/>
            <w:shd w:val="clear" w:color="auto" w:fill="auto"/>
            <w:vAlign w:val="center"/>
          </w:tcPr>
          <w:p w14:paraId="5BF06C16"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Местный (муниципальный) (топливо – газ)</w:t>
            </w:r>
          </w:p>
        </w:tc>
      </w:tr>
      <w:tr w:rsidR="00CC36C3" w:rsidRPr="00584916" w14:paraId="2A18D23C" w14:textId="77777777" w:rsidTr="009D323E">
        <w:trPr>
          <w:trHeight w:val="507"/>
        </w:trPr>
        <w:tc>
          <w:tcPr>
            <w:tcW w:w="1147" w:type="pct"/>
            <w:vMerge/>
            <w:vAlign w:val="center"/>
            <w:hideMark/>
          </w:tcPr>
          <w:p w14:paraId="1D1C6B1C"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1399" w:type="pct"/>
            <w:vMerge/>
            <w:vAlign w:val="center"/>
            <w:hideMark/>
          </w:tcPr>
          <w:p w14:paraId="6645C46C"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1543" w:type="pct"/>
            <w:vMerge/>
            <w:vAlign w:val="center"/>
            <w:hideMark/>
          </w:tcPr>
          <w:p w14:paraId="1D8D465E"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911" w:type="pct"/>
            <w:vMerge/>
            <w:shd w:val="clear" w:color="auto" w:fill="auto"/>
            <w:vAlign w:val="center"/>
            <w:hideMark/>
          </w:tcPr>
          <w:p w14:paraId="4FD1438A"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r>
      <w:tr w:rsidR="00CC36C3" w:rsidRPr="00584916" w14:paraId="4C76CF6E" w14:textId="77777777" w:rsidTr="009D323E">
        <w:trPr>
          <w:trHeight w:val="322"/>
        </w:trPr>
        <w:tc>
          <w:tcPr>
            <w:tcW w:w="1147" w:type="pct"/>
            <w:vMerge w:val="restart"/>
            <w:vAlign w:val="center"/>
          </w:tcPr>
          <w:p w14:paraId="15461E1E"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Авария на газопроводе</w:t>
            </w:r>
          </w:p>
        </w:tc>
        <w:tc>
          <w:tcPr>
            <w:tcW w:w="1399" w:type="pct"/>
            <w:vMerge w:val="restart"/>
            <w:vAlign w:val="center"/>
          </w:tcPr>
          <w:p w14:paraId="3DFE21F7"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Остановка нагрева воды на источнике тепловой энергии</w:t>
            </w:r>
          </w:p>
        </w:tc>
        <w:tc>
          <w:tcPr>
            <w:tcW w:w="1543" w:type="pct"/>
            <w:vMerge w:val="restart"/>
            <w:vAlign w:val="center"/>
          </w:tcPr>
          <w:p w14:paraId="5969DBFE"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Снижение температуры теплоносителя в системе теплоснабжения потребителей, понижение температуры воздуха в зданиях</w:t>
            </w:r>
          </w:p>
        </w:tc>
        <w:tc>
          <w:tcPr>
            <w:tcW w:w="911" w:type="pct"/>
            <w:vMerge w:val="restart"/>
            <w:shd w:val="clear" w:color="auto" w:fill="auto"/>
            <w:vAlign w:val="center"/>
          </w:tcPr>
          <w:p w14:paraId="4D298241"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Местный (муниципальный)</w:t>
            </w:r>
          </w:p>
        </w:tc>
      </w:tr>
      <w:tr w:rsidR="00CC36C3" w:rsidRPr="00584916" w14:paraId="173EDECB" w14:textId="77777777" w:rsidTr="009D323E">
        <w:trPr>
          <w:trHeight w:val="507"/>
        </w:trPr>
        <w:tc>
          <w:tcPr>
            <w:tcW w:w="1147" w:type="pct"/>
            <w:vMerge/>
            <w:vAlign w:val="center"/>
            <w:hideMark/>
          </w:tcPr>
          <w:p w14:paraId="0500844F"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1399" w:type="pct"/>
            <w:vMerge/>
            <w:vAlign w:val="center"/>
            <w:hideMark/>
          </w:tcPr>
          <w:p w14:paraId="7FE079E7"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1543" w:type="pct"/>
            <w:vMerge/>
            <w:vAlign w:val="center"/>
            <w:hideMark/>
          </w:tcPr>
          <w:p w14:paraId="61B17D64"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911" w:type="pct"/>
            <w:vMerge/>
            <w:vAlign w:val="center"/>
            <w:hideMark/>
          </w:tcPr>
          <w:p w14:paraId="71244383"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r>
      <w:tr w:rsidR="00CC36C3" w:rsidRPr="00584916" w14:paraId="23BAAC68" w14:textId="77777777" w:rsidTr="009D323E">
        <w:trPr>
          <w:trHeight w:val="408"/>
        </w:trPr>
        <w:tc>
          <w:tcPr>
            <w:tcW w:w="1147" w:type="pct"/>
            <w:vAlign w:val="center"/>
            <w:hideMark/>
          </w:tcPr>
          <w:p w14:paraId="61F5E24B"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Выход из строя котла (котлов)</w:t>
            </w:r>
          </w:p>
        </w:tc>
        <w:tc>
          <w:tcPr>
            <w:tcW w:w="1399" w:type="pct"/>
            <w:vAlign w:val="center"/>
            <w:hideMark/>
          </w:tcPr>
          <w:p w14:paraId="30F73B34"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Ограничение (остановка) работы источника тепловой энергии</w:t>
            </w:r>
          </w:p>
        </w:tc>
        <w:tc>
          <w:tcPr>
            <w:tcW w:w="1543" w:type="pct"/>
            <w:vAlign w:val="center"/>
            <w:hideMark/>
          </w:tcPr>
          <w:p w14:paraId="234BE4A3" w14:textId="77777777" w:rsidR="009D323E" w:rsidRDefault="009D323E" w:rsidP="009B2C54">
            <w:pPr>
              <w:spacing w:after="0" w:line="240" w:lineRule="auto"/>
              <w:jc w:val="both"/>
              <w:rPr>
                <w:rFonts w:ascii="Times New Roman" w:eastAsia="Times New Roman" w:hAnsi="Times New Roman" w:cs="Times New Roman"/>
                <w:color w:val="000000" w:themeColor="text1"/>
                <w:lang w:eastAsia="ru-RU"/>
              </w:rPr>
            </w:pPr>
          </w:p>
          <w:p w14:paraId="6DAE798E" w14:textId="77777777" w:rsidR="00584916"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Ограничение (прекращение) подачи теплоносителя в систему отопления потребителей, понижение температуры воздуха в зданиях</w:t>
            </w:r>
          </w:p>
          <w:p w14:paraId="17A6F935" w14:textId="77777777" w:rsidR="00CC36C3" w:rsidRPr="00CC36C3" w:rsidRDefault="00CC36C3" w:rsidP="009B2C54">
            <w:pPr>
              <w:spacing w:after="0" w:line="240" w:lineRule="auto"/>
              <w:jc w:val="both"/>
              <w:rPr>
                <w:rFonts w:ascii="Times New Roman" w:eastAsia="Times New Roman" w:hAnsi="Times New Roman" w:cs="Times New Roman"/>
                <w:color w:val="000000" w:themeColor="text1"/>
                <w:lang w:eastAsia="ru-RU"/>
              </w:rPr>
            </w:pPr>
          </w:p>
        </w:tc>
        <w:tc>
          <w:tcPr>
            <w:tcW w:w="911" w:type="pct"/>
            <w:vAlign w:val="center"/>
            <w:hideMark/>
          </w:tcPr>
          <w:p w14:paraId="7BB32C62"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Объектовый (локальный)</w:t>
            </w:r>
          </w:p>
        </w:tc>
      </w:tr>
      <w:tr w:rsidR="00CC36C3" w:rsidRPr="00584916" w14:paraId="652F3956" w14:textId="77777777" w:rsidTr="009D323E">
        <w:trPr>
          <w:trHeight w:val="408"/>
        </w:trPr>
        <w:tc>
          <w:tcPr>
            <w:tcW w:w="1147" w:type="pct"/>
            <w:vAlign w:val="center"/>
            <w:hideMark/>
          </w:tcPr>
          <w:p w14:paraId="4B74CE8C"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lastRenderedPageBreak/>
              <w:t>Выход из строя сетевого (</w:t>
            </w:r>
            <w:proofErr w:type="gramStart"/>
            <w:r w:rsidRPr="00CC36C3">
              <w:rPr>
                <w:rFonts w:ascii="Times New Roman" w:eastAsia="Times New Roman" w:hAnsi="Times New Roman" w:cs="Times New Roman"/>
                <w:color w:val="000000" w:themeColor="text1"/>
                <w:lang w:eastAsia="ru-RU"/>
              </w:rPr>
              <w:t>сетевых</w:t>
            </w:r>
            <w:proofErr w:type="gramEnd"/>
            <w:r w:rsidRPr="00CC36C3">
              <w:rPr>
                <w:rFonts w:ascii="Times New Roman" w:eastAsia="Times New Roman" w:hAnsi="Times New Roman" w:cs="Times New Roman"/>
                <w:color w:val="000000" w:themeColor="text1"/>
                <w:lang w:eastAsia="ru-RU"/>
              </w:rPr>
              <w:t>) насоса</w:t>
            </w:r>
          </w:p>
        </w:tc>
        <w:tc>
          <w:tcPr>
            <w:tcW w:w="1399" w:type="pct"/>
            <w:vAlign w:val="center"/>
            <w:hideMark/>
          </w:tcPr>
          <w:p w14:paraId="5B24B69C"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Ограничение (остановка) работы источника тепловой энергии</w:t>
            </w:r>
          </w:p>
        </w:tc>
        <w:tc>
          <w:tcPr>
            <w:tcW w:w="1543" w:type="pct"/>
            <w:vAlign w:val="center"/>
            <w:hideMark/>
          </w:tcPr>
          <w:p w14:paraId="2A7E7223"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911" w:type="pct"/>
            <w:vAlign w:val="center"/>
            <w:hideMark/>
          </w:tcPr>
          <w:p w14:paraId="4FED7F08"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Местный</w:t>
            </w:r>
          </w:p>
        </w:tc>
      </w:tr>
      <w:tr w:rsidR="00CC36C3" w:rsidRPr="00584916" w14:paraId="70D4F5AA" w14:textId="77777777" w:rsidTr="009D323E">
        <w:trPr>
          <w:trHeight w:val="322"/>
        </w:trPr>
        <w:tc>
          <w:tcPr>
            <w:tcW w:w="1147" w:type="pct"/>
            <w:vMerge w:val="restart"/>
            <w:vAlign w:val="center"/>
          </w:tcPr>
          <w:p w14:paraId="5FB77381"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Пожар в ЦТП или в непосредственной близости от объекта</w:t>
            </w:r>
          </w:p>
        </w:tc>
        <w:tc>
          <w:tcPr>
            <w:tcW w:w="1399" w:type="pct"/>
            <w:vMerge w:val="restart"/>
            <w:vAlign w:val="center"/>
          </w:tcPr>
          <w:p w14:paraId="1BD6FED9"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Блокирование работы объекта</w:t>
            </w:r>
          </w:p>
        </w:tc>
        <w:tc>
          <w:tcPr>
            <w:tcW w:w="1543" w:type="pct"/>
            <w:vMerge w:val="restart"/>
            <w:vAlign w:val="center"/>
          </w:tcPr>
          <w:p w14:paraId="21FB7C49"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911" w:type="pct"/>
            <w:vMerge w:val="restart"/>
            <w:vAlign w:val="center"/>
            <w:hideMark/>
          </w:tcPr>
          <w:p w14:paraId="47DBD1DD"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Объектовый</w:t>
            </w:r>
          </w:p>
          <w:p w14:paraId="570EE0DA"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Местный</w:t>
            </w:r>
          </w:p>
        </w:tc>
      </w:tr>
      <w:tr w:rsidR="00CC36C3" w:rsidRPr="00584916" w14:paraId="68729FA4" w14:textId="77777777" w:rsidTr="009D323E">
        <w:trPr>
          <w:trHeight w:val="322"/>
        </w:trPr>
        <w:tc>
          <w:tcPr>
            <w:tcW w:w="1147" w:type="pct"/>
            <w:vMerge/>
            <w:vAlign w:val="center"/>
          </w:tcPr>
          <w:p w14:paraId="34E17F3B"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1399" w:type="pct"/>
            <w:vMerge/>
            <w:vAlign w:val="center"/>
          </w:tcPr>
          <w:p w14:paraId="49DAD9AB"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1543" w:type="pct"/>
            <w:vMerge/>
            <w:vAlign w:val="center"/>
          </w:tcPr>
          <w:p w14:paraId="6BDD49CA"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c>
          <w:tcPr>
            <w:tcW w:w="911" w:type="pct"/>
            <w:vMerge/>
            <w:vAlign w:val="center"/>
          </w:tcPr>
          <w:p w14:paraId="2364ADF7" w14:textId="77777777" w:rsidR="00584916" w:rsidRPr="00CC36C3" w:rsidRDefault="00584916" w:rsidP="009B2C54">
            <w:pPr>
              <w:spacing w:after="0" w:line="240" w:lineRule="auto"/>
              <w:jc w:val="both"/>
              <w:rPr>
                <w:rFonts w:ascii="Times New Roman" w:eastAsia="Times New Roman" w:hAnsi="Times New Roman" w:cs="Times New Roman"/>
                <w:color w:val="000000" w:themeColor="text1"/>
                <w:lang w:eastAsia="ru-RU"/>
              </w:rPr>
            </w:pPr>
          </w:p>
        </w:tc>
      </w:tr>
      <w:tr w:rsidR="009D323E" w:rsidRPr="00584916" w14:paraId="6CA238CC" w14:textId="77777777" w:rsidTr="009D323E">
        <w:trPr>
          <w:trHeight w:val="800"/>
        </w:trPr>
        <w:tc>
          <w:tcPr>
            <w:tcW w:w="1147" w:type="pct"/>
            <w:vMerge w:val="restart"/>
            <w:tcBorders>
              <w:bottom w:val="single" w:sz="4" w:space="0" w:color="auto"/>
            </w:tcBorders>
            <w:vAlign w:val="center"/>
          </w:tcPr>
          <w:p w14:paraId="1063384A" w14:textId="77413042" w:rsidR="009D323E" w:rsidRPr="00CC36C3" w:rsidRDefault="009D323E" w:rsidP="009D323E">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Предельный износ элементов сетей, гидродинамические удары</w:t>
            </w:r>
          </w:p>
        </w:tc>
        <w:tc>
          <w:tcPr>
            <w:tcW w:w="1399" w:type="pct"/>
            <w:vMerge w:val="restart"/>
            <w:vAlign w:val="center"/>
          </w:tcPr>
          <w:p w14:paraId="49731CF7" w14:textId="5AB5BF1C" w:rsidR="009D323E" w:rsidRPr="00CC36C3" w:rsidRDefault="009D323E" w:rsidP="009D323E">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Порыв (инциденты) на тепловых сетях</w:t>
            </w:r>
          </w:p>
        </w:tc>
        <w:tc>
          <w:tcPr>
            <w:tcW w:w="1543" w:type="pct"/>
            <w:vMerge w:val="restart"/>
            <w:vAlign w:val="center"/>
          </w:tcPr>
          <w:p w14:paraId="602AFE67" w14:textId="461A5585" w:rsidR="009D323E" w:rsidRPr="00CC36C3" w:rsidRDefault="009D323E" w:rsidP="009D323E">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Прекращение циркуляции в части системы,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911" w:type="pct"/>
            <w:tcBorders>
              <w:bottom w:val="single" w:sz="4" w:space="0" w:color="auto"/>
            </w:tcBorders>
            <w:vAlign w:val="center"/>
          </w:tcPr>
          <w:p w14:paraId="6C6EAAFA" w14:textId="77777777" w:rsidR="009D323E" w:rsidRPr="00CC36C3" w:rsidRDefault="009D323E"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Объектовый (локальный)</w:t>
            </w:r>
          </w:p>
        </w:tc>
      </w:tr>
      <w:tr w:rsidR="009D323E" w:rsidRPr="00584916" w14:paraId="35CBC47B" w14:textId="77777777" w:rsidTr="009D323E">
        <w:trPr>
          <w:trHeight w:val="841"/>
        </w:trPr>
        <w:tc>
          <w:tcPr>
            <w:tcW w:w="1147" w:type="pct"/>
            <w:vMerge/>
            <w:tcBorders>
              <w:bottom w:val="single" w:sz="4" w:space="0" w:color="auto"/>
            </w:tcBorders>
            <w:vAlign w:val="center"/>
            <w:hideMark/>
          </w:tcPr>
          <w:p w14:paraId="084830BE" w14:textId="5473C164" w:rsidR="009D323E" w:rsidRPr="00CC36C3" w:rsidRDefault="009D323E" w:rsidP="009B2C54">
            <w:pPr>
              <w:spacing w:after="0" w:line="240" w:lineRule="auto"/>
              <w:jc w:val="both"/>
              <w:rPr>
                <w:rFonts w:ascii="Times New Roman" w:eastAsia="Times New Roman" w:hAnsi="Times New Roman" w:cs="Times New Roman"/>
                <w:color w:val="000000" w:themeColor="text1"/>
                <w:lang w:eastAsia="ru-RU"/>
              </w:rPr>
            </w:pPr>
          </w:p>
        </w:tc>
        <w:tc>
          <w:tcPr>
            <w:tcW w:w="1399" w:type="pct"/>
            <w:vMerge/>
            <w:tcBorders>
              <w:bottom w:val="single" w:sz="4" w:space="0" w:color="auto"/>
            </w:tcBorders>
            <w:vAlign w:val="center"/>
            <w:hideMark/>
          </w:tcPr>
          <w:p w14:paraId="5482AC29" w14:textId="101BC372" w:rsidR="009D323E" w:rsidRPr="00CC36C3" w:rsidRDefault="009D323E" w:rsidP="009B2C54">
            <w:pPr>
              <w:spacing w:after="0" w:line="240" w:lineRule="auto"/>
              <w:jc w:val="both"/>
              <w:rPr>
                <w:rFonts w:ascii="Times New Roman" w:eastAsia="Times New Roman" w:hAnsi="Times New Roman" w:cs="Times New Roman"/>
                <w:color w:val="000000" w:themeColor="text1"/>
                <w:lang w:eastAsia="ru-RU"/>
              </w:rPr>
            </w:pPr>
          </w:p>
        </w:tc>
        <w:tc>
          <w:tcPr>
            <w:tcW w:w="1543" w:type="pct"/>
            <w:vMerge/>
            <w:tcBorders>
              <w:bottom w:val="single" w:sz="4" w:space="0" w:color="auto"/>
            </w:tcBorders>
            <w:vAlign w:val="center"/>
            <w:hideMark/>
          </w:tcPr>
          <w:p w14:paraId="34137125" w14:textId="0906FCCB" w:rsidR="009D323E" w:rsidRPr="00CC36C3" w:rsidRDefault="009D323E" w:rsidP="009B2C54">
            <w:pPr>
              <w:spacing w:after="0" w:line="240" w:lineRule="auto"/>
              <w:jc w:val="both"/>
              <w:rPr>
                <w:rFonts w:ascii="Times New Roman" w:eastAsia="Times New Roman" w:hAnsi="Times New Roman" w:cs="Times New Roman"/>
                <w:color w:val="000000" w:themeColor="text1"/>
                <w:lang w:eastAsia="ru-RU"/>
              </w:rPr>
            </w:pPr>
          </w:p>
        </w:tc>
        <w:tc>
          <w:tcPr>
            <w:tcW w:w="911" w:type="pct"/>
            <w:tcBorders>
              <w:bottom w:val="single" w:sz="4" w:space="0" w:color="auto"/>
            </w:tcBorders>
            <w:vAlign w:val="center"/>
            <w:hideMark/>
          </w:tcPr>
          <w:p w14:paraId="68E86085" w14:textId="77777777" w:rsidR="009D323E" w:rsidRPr="00CC36C3" w:rsidRDefault="009D323E" w:rsidP="009B2C54">
            <w:pPr>
              <w:spacing w:after="0" w:line="240" w:lineRule="auto"/>
              <w:jc w:val="both"/>
              <w:rPr>
                <w:rFonts w:ascii="Times New Roman" w:eastAsia="Times New Roman" w:hAnsi="Times New Roman" w:cs="Times New Roman"/>
                <w:color w:val="000000" w:themeColor="text1"/>
                <w:lang w:eastAsia="ru-RU"/>
              </w:rPr>
            </w:pPr>
            <w:r w:rsidRPr="00CC36C3">
              <w:rPr>
                <w:rFonts w:ascii="Times New Roman" w:eastAsia="Times New Roman" w:hAnsi="Times New Roman" w:cs="Times New Roman"/>
                <w:color w:val="000000" w:themeColor="text1"/>
                <w:lang w:eastAsia="ru-RU"/>
              </w:rPr>
              <w:t>Местный</w:t>
            </w:r>
          </w:p>
        </w:tc>
      </w:tr>
    </w:tbl>
    <w:p w14:paraId="12E977C4" w14:textId="77777777" w:rsidR="00584916" w:rsidRPr="00584916" w:rsidRDefault="00584916" w:rsidP="00584916">
      <w:pPr>
        <w:spacing w:after="0" w:line="276" w:lineRule="auto"/>
        <w:ind w:left="747" w:right="943"/>
        <w:jc w:val="center"/>
        <w:rPr>
          <w:rFonts w:ascii="Times New Roman" w:hAnsi="Times New Roman" w:cs="Times New Roman"/>
          <w:b/>
          <w:color w:val="000000" w:themeColor="text1"/>
          <w:sz w:val="28"/>
          <w:szCs w:val="28"/>
        </w:rPr>
        <w:sectPr w:rsidR="00584916" w:rsidRPr="00584916" w:rsidSect="00CC36C3">
          <w:pgSz w:w="16840" w:h="11900" w:orient="landscape"/>
          <w:pgMar w:top="1134" w:right="1247" w:bottom="20" w:left="993" w:header="720" w:footer="720" w:gutter="0"/>
          <w:cols w:space="720"/>
          <w:docGrid w:linePitch="299"/>
        </w:sectPr>
      </w:pPr>
    </w:p>
    <w:p w14:paraId="1A5834B4" w14:textId="4D76F67E" w:rsidR="000D3196" w:rsidRPr="009B27A2" w:rsidRDefault="000D3196" w:rsidP="00792E49">
      <w:pPr>
        <w:pStyle w:val="a5"/>
        <w:numPr>
          <w:ilvl w:val="0"/>
          <w:numId w:val="31"/>
        </w:numPr>
        <w:spacing w:before="299"/>
        <w:ind w:left="1134" w:right="94" w:firstLine="0"/>
        <w:jc w:val="center"/>
        <w:rPr>
          <w:b/>
          <w:sz w:val="28"/>
          <w:szCs w:val="28"/>
        </w:rPr>
      </w:pPr>
      <w:bookmarkStart w:id="7" w:name="_Hlk186028432"/>
      <w:r w:rsidRPr="009B27A2">
        <w:rPr>
          <w:b/>
          <w:sz w:val="28"/>
          <w:szCs w:val="28"/>
        </w:rPr>
        <w:lastRenderedPageBreak/>
        <w:t xml:space="preserve">Сведения об исполнителях и </w:t>
      </w:r>
      <w:bookmarkStart w:id="8" w:name="_Hlk186021141"/>
      <w:r w:rsidRPr="009B27A2">
        <w:rPr>
          <w:b/>
          <w:sz w:val="28"/>
          <w:szCs w:val="28"/>
        </w:rPr>
        <w:t>ресурсоснабжающих организациях</w:t>
      </w:r>
      <w:bookmarkEnd w:id="8"/>
      <w:r w:rsidRPr="009B27A2">
        <w:rPr>
          <w:b/>
          <w:sz w:val="28"/>
          <w:szCs w:val="28"/>
        </w:rPr>
        <w:t xml:space="preserve">, которые должны быть оповещены в случаи аварийной ситуации на системах теплоснабжения </w:t>
      </w:r>
      <w:r w:rsidR="009557E4" w:rsidRPr="009B27A2">
        <w:rPr>
          <w:b/>
          <w:sz w:val="28"/>
          <w:szCs w:val="28"/>
        </w:rPr>
        <w:t>МО Город Шлиссельбург</w:t>
      </w:r>
    </w:p>
    <w:bookmarkEnd w:id="7"/>
    <w:p w14:paraId="44EAA22D" w14:textId="77777777" w:rsidR="000D3196" w:rsidRPr="00BC4861" w:rsidRDefault="000D3196" w:rsidP="000D3196">
      <w:pPr>
        <w:pStyle w:val="a3"/>
        <w:spacing w:before="2"/>
        <w:rPr>
          <w:b/>
        </w:rPr>
      </w:pPr>
    </w:p>
    <w:p w14:paraId="785C6871" w14:textId="2E0EC8EA" w:rsidR="000D3196" w:rsidRPr="009B27A2" w:rsidRDefault="000D3196" w:rsidP="009B27A2">
      <w:pPr>
        <w:pStyle w:val="a3"/>
        <w:spacing w:line="298" w:lineRule="exact"/>
        <w:ind w:left="567" w:right="985"/>
        <w:jc w:val="both"/>
        <w:rPr>
          <w:sz w:val="28"/>
          <w:szCs w:val="28"/>
        </w:rPr>
      </w:pPr>
      <w:r w:rsidRPr="009B27A2">
        <w:rPr>
          <w:sz w:val="28"/>
          <w:szCs w:val="28"/>
        </w:rPr>
        <w:t xml:space="preserve">- </w:t>
      </w:r>
      <w:r w:rsidR="001F5AE9" w:rsidRPr="009B27A2">
        <w:rPr>
          <w:sz w:val="28"/>
          <w:szCs w:val="28"/>
        </w:rPr>
        <w:t>АО «ЛОТЭК»</w:t>
      </w:r>
      <w:r w:rsidRPr="009B27A2">
        <w:rPr>
          <w:sz w:val="28"/>
          <w:szCs w:val="28"/>
        </w:rPr>
        <w:t xml:space="preserve"> (тел. </w:t>
      </w:r>
      <w:r w:rsidR="001F5AE9" w:rsidRPr="009B27A2">
        <w:rPr>
          <w:sz w:val="28"/>
          <w:szCs w:val="28"/>
        </w:rPr>
        <w:t>81362 75-367; 75-366</w:t>
      </w:r>
      <w:r w:rsidRPr="009B27A2">
        <w:rPr>
          <w:sz w:val="28"/>
          <w:szCs w:val="28"/>
        </w:rPr>
        <w:t>);</w:t>
      </w:r>
    </w:p>
    <w:p w14:paraId="3436A463" w14:textId="66F6EFE0" w:rsidR="00E426F5" w:rsidRPr="009B27A2" w:rsidRDefault="00E426F5" w:rsidP="009B27A2">
      <w:pPr>
        <w:pStyle w:val="a3"/>
        <w:tabs>
          <w:tab w:val="left" w:pos="9875"/>
        </w:tabs>
        <w:spacing w:line="298" w:lineRule="exact"/>
        <w:ind w:left="567" w:right="985"/>
        <w:jc w:val="both"/>
        <w:rPr>
          <w:sz w:val="28"/>
          <w:szCs w:val="28"/>
        </w:rPr>
      </w:pPr>
      <w:r w:rsidRPr="009B27A2">
        <w:rPr>
          <w:sz w:val="28"/>
          <w:szCs w:val="28"/>
        </w:rPr>
        <w:t xml:space="preserve">- </w:t>
      </w:r>
      <w:proofErr w:type="spellStart"/>
      <w:r w:rsidR="001F5AE9" w:rsidRPr="009B27A2">
        <w:rPr>
          <w:sz w:val="28"/>
          <w:szCs w:val="28"/>
        </w:rPr>
        <w:t>Невско</w:t>
      </w:r>
      <w:proofErr w:type="spellEnd"/>
      <w:r w:rsidR="001F5AE9" w:rsidRPr="009B27A2">
        <w:rPr>
          <w:sz w:val="28"/>
          <w:szCs w:val="28"/>
        </w:rPr>
        <w:t>-Ладожский район водных путей и судоходства-филиала ФБУ Администрация Волго-Балт</w:t>
      </w:r>
      <w:r w:rsidRPr="009B27A2">
        <w:rPr>
          <w:sz w:val="28"/>
          <w:szCs w:val="28"/>
        </w:rPr>
        <w:t xml:space="preserve"> (тел. </w:t>
      </w:r>
      <w:r w:rsidR="001F5AE9" w:rsidRPr="009B27A2">
        <w:rPr>
          <w:sz w:val="28"/>
          <w:szCs w:val="28"/>
        </w:rPr>
        <w:t>81362 7-42-70; 7-81-03</w:t>
      </w:r>
      <w:r w:rsidRPr="009B27A2">
        <w:rPr>
          <w:sz w:val="28"/>
          <w:szCs w:val="28"/>
        </w:rPr>
        <w:t>);</w:t>
      </w:r>
    </w:p>
    <w:p w14:paraId="0C1FBDED" w14:textId="1E6457D3"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АО «ЛОЭСК»</w:t>
      </w:r>
      <w:r w:rsidRPr="009B27A2">
        <w:rPr>
          <w:sz w:val="28"/>
          <w:szCs w:val="28"/>
        </w:rPr>
        <w:t xml:space="preserve"> (</w:t>
      </w:r>
      <w:r w:rsidR="00F43FA6">
        <w:rPr>
          <w:sz w:val="28"/>
          <w:szCs w:val="28"/>
        </w:rPr>
        <w:t xml:space="preserve">диспетчер РЭС </w:t>
      </w:r>
      <w:r w:rsidRPr="009B27A2">
        <w:rPr>
          <w:sz w:val="28"/>
          <w:szCs w:val="28"/>
        </w:rPr>
        <w:t xml:space="preserve">тел. </w:t>
      </w:r>
      <w:r w:rsidR="001F5AE9" w:rsidRPr="009B27A2">
        <w:rPr>
          <w:sz w:val="28"/>
          <w:szCs w:val="28"/>
        </w:rPr>
        <w:t>81362 22-293</w:t>
      </w:r>
      <w:r w:rsidR="00F43FA6">
        <w:rPr>
          <w:sz w:val="28"/>
          <w:szCs w:val="28"/>
        </w:rPr>
        <w:t>; (921) 596-88-92</w:t>
      </w:r>
      <w:proofErr w:type="gramStart"/>
      <w:r w:rsidRPr="009B27A2">
        <w:rPr>
          <w:sz w:val="28"/>
          <w:szCs w:val="28"/>
        </w:rPr>
        <w:t xml:space="preserve"> )</w:t>
      </w:r>
      <w:proofErr w:type="gramEnd"/>
      <w:r w:rsidRPr="009B27A2">
        <w:rPr>
          <w:sz w:val="28"/>
          <w:szCs w:val="28"/>
        </w:rPr>
        <w:t>.</w:t>
      </w:r>
    </w:p>
    <w:p w14:paraId="38C5DEC7" w14:textId="2C29FAC2" w:rsidR="000D3196" w:rsidRPr="009B27A2" w:rsidRDefault="001F5AE9" w:rsidP="009B27A2">
      <w:pPr>
        <w:pStyle w:val="a3"/>
        <w:spacing w:before="1" w:line="298" w:lineRule="exact"/>
        <w:ind w:left="567"/>
        <w:jc w:val="both"/>
        <w:rPr>
          <w:sz w:val="28"/>
          <w:szCs w:val="28"/>
        </w:rPr>
      </w:pPr>
      <w:r w:rsidRPr="009B27A2">
        <w:rPr>
          <w:sz w:val="28"/>
          <w:szCs w:val="28"/>
        </w:rPr>
        <w:t>- ПУ Кировского района ГУП «</w:t>
      </w:r>
      <w:proofErr w:type="spellStart"/>
      <w:r w:rsidRPr="009B27A2">
        <w:rPr>
          <w:sz w:val="28"/>
          <w:szCs w:val="28"/>
        </w:rPr>
        <w:t>Леноблводоканал</w:t>
      </w:r>
      <w:proofErr w:type="spellEnd"/>
      <w:r w:rsidRPr="009B27A2">
        <w:rPr>
          <w:sz w:val="28"/>
          <w:szCs w:val="28"/>
        </w:rPr>
        <w:t xml:space="preserve">» </w:t>
      </w:r>
      <w:r w:rsidR="000D3196" w:rsidRPr="009B27A2">
        <w:rPr>
          <w:sz w:val="28"/>
          <w:szCs w:val="28"/>
        </w:rPr>
        <w:t xml:space="preserve"> (тел. </w:t>
      </w:r>
      <w:r w:rsidRPr="009B27A2">
        <w:rPr>
          <w:sz w:val="28"/>
          <w:szCs w:val="28"/>
        </w:rPr>
        <w:t>(991) 389-112-12</w:t>
      </w:r>
      <w:r w:rsidR="000D3196" w:rsidRPr="009B27A2">
        <w:rPr>
          <w:sz w:val="28"/>
          <w:szCs w:val="28"/>
        </w:rPr>
        <w:t>);</w:t>
      </w:r>
    </w:p>
    <w:p w14:paraId="161179EB" w14:textId="5CDC14EC" w:rsidR="000D3196" w:rsidRPr="009B27A2" w:rsidRDefault="000D3196" w:rsidP="009B27A2">
      <w:pPr>
        <w:pStyle w:val="a3"/>
        <w:spacing w:line="298" w:lineRule="exact"/>
        <w:ind w:left="567"/>
        <w:jc w:val="both"/>
        <w:rPr>
          <w:sz w:val="28"/>
          <w:szCs w:val="28"/>
        </w:rPr>
      </w:pPr>
      <w:r w:rsidRPr="009B27A2">
        <w:rPr>
          <w:sz w:val="28"/>
          <w:szCs w:val="28"/>
        </w:rPr>
        <w:t xml:space="preserve">- </w:t>
      </w:r>
      <w:r w:rsidR="001F5AE9" w:rsidRPr="009B27A2">
        <w:rPr>
          <w:sz w:val="28"/>
          <w:szCs w:val="28"/>
        </w:rPr>
        <w:t xml:space="preserve">АО «Газпром газораспределение Ленинградская область» </w:t>
      </w:r>
      <w:r w:rsidRPr="009B27A2">
        <w:rPr>
          <w:sz w:val="28"/>
          <w:szCs w:val="28"/>
        </w:rPr>
        <w:t xml:space="preserve">(тел. </w:t>
      </w:r>
      <w:r w:rsidR="00696765" w:rsidRPr="009B27A2">
        <w:rPr>
          <w:sz w:val="28"/>
          <w:szCs w:val="28"/>
        </w:rPr>
        <w:t>81361 42351; 40452</w:t>
      </w:r>
      <w:r w:rsidRPr="009B27A2">
        <w:rPr>
          <w:sz w:val="28"/>
          <w:szCs w:val="28"/>
        </w:rPr>
        <w:t>);</w:t>
      </w:r>
    </w:p>
    <w:p w14:paraId="037763B2" w14:textId="77777777" w:rsidR="00696765" w:rsidRDefault="00696765" w:rsidP="000D3196">
      <w:pPr>
        <w:ind w:left="487" w:right="943"/>
        <w:jc w:val="center"/>
        <w:rPr>
          <w:rFonts w:ascii="Times New Roman" w:hAnsi="Times New Roman" w:cs="Times New Roman"/>
          <w:b/>
          <w:color w:val="232323"/>
          <w:sz w:val="26"/>
        </w:rPr>
      </w:pPr>
    </w:p>
    <w:p w14:paraId="2F615D99" w14:textId="5A391BCD" w:rsidR="000D3196" w:rsidRPr="009B27A2" w:rsidRDefault="000D3196" w:rsidP="000D3196">
      <w:pPr>
        <w:ind w:left="487" w:right="943"/>
        <w:jc w:val="center"/>
        <w:rPr>
          <w:rFonts w:ascii="Times New Roman" w:hAnsi="Times New Roman" w:cs="Times New Roman"/>
          <w:sz w:val="28"/>
          <w:szCs w:val="28"/>
        </w:rPr>
      </w:pPr>
      <w:r w:rsidRPr="009B27A2">
        <w:rPr>
          <w:rFonts w:ascii="Times New Roman" w:hAnsi="Times New Roman" w:cs="Times New Roman"/>
          <w:color w:val="232323"/>
          <w:sz w:val="28"/>
          <w:szCs w:val="28"/>
        </w:rPr>
        <w:t xml:space="preserve">Управляющие компании, ТСЖ, ЖСК </w:t>
      </w:r>
      <w:r w:rsidR="009557E4" w:rsidRPr="009B27A2">
        <w:rPr>
          <w:rFonts w:ascii="Times New Roman" w:hAnsi="Times New Roman" w:cs="Times New Roman"/>
          <w:color w:val="232323"/>
          <w:sz w:val="28"/>
          <w:szCs w:val="28"/>
        </w:rPr>
        <w:t>МО Город Шлиссельбург</w:t>
      </w:r>
    </w:p>
    <w:tbl>
      <w:tblPr>
        <w:tblStyle w:val="TableNormal"/>
        <w:tblW w:w="907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4536"/>
        <w:gridCol w:w="3543"/>
      </w:tblGrid>
      <w:tr w:rsidR="00696765" w:rsidRPr="00BC4861" w14:paraId="0FC7395B" w14:textId="60F35406" w:rsidTr="00566096">
        <w:trPr>
          <w:trHeight w:val="767"/>
        </w:trPr>
        <w:tc>
          <w:tcPr>
            <w:tcW w:w="993" w:type="dxa"/>
          </w:tcPr>
          <w:p w14:paraId="455082EF" w14:textId="77777777" w:rsidR="00696765" w:rsidRPr="009B27A2" w:rsidRDefault="00696765" w:rsidP="00696765">
            <w:pPr>
              <w:pStyle w:val="TableParagraph"/>
              <w:spacing w:before="234"/>
              <w:ind w:left="7" w:right="4"/>
              <w:jc w:val="center"/>
            </w:pPr>
            <w:r w:rsidRPr="009B27A2">
              <w:t>№</w:t>
            </w:r>
          </w:p>
        </w:tc>
        <w:tc>
          <w:tcPr>
            <w:tcW w:w="4536" w:type="dxa"/>
            <w:tcBorders>
              <w:right w:val="single" w:sz="4" w:space="0" w:color="auto"/>
            </w:tcBorders>
          </w:tcPr>
          <w:p w14:paraId="3CBBE82F" w14:textId="6BCCD1D1" w:rsidR="00696765" w:rsidRPr="009B27A2" w:rsidRDefault="00696765" w:rsidP="00696765">
            <w:pPr>
              <w:pStyle w:val="TableParagraph"/>
              <w:spacing w:before="234"/>
              <w:ind w:left="1103"/>
              <w:jc w:val="center"/>
            </w:pPr>
            <w:proofErr w:type="spellStart"/>
            <w:r w:rsidRPr="009B27A2">
              <w:t>Наименование</w:t>
            </w:r>
            <w:proofErr w:type="spellEnd"/>
            <w:r w:rsidRPr="009B27A2">
              <w:t xml:space="preserve"> </w:t>
            </w:r>
            <w:r w:rsidRPr="009B27A2">
              <w:rPr>
                <w:lang w:val="ru-RU"/>
              </w:rPr>
              <w:t>управляющих организаций</w:t>
            </w:r>
          </w:p>
        </w:tc>
        <w:tc>
          <w:tcPr>
            <w:tcW w:w="3543" w:type="dxa"/>
            <w:tcBorders>
              <w:left w:val="single" w:sz="4" w:space="0" w:color="auto"/>
            </w:tcBorders>
          </w:tcPr>
          <w:p w14:paraId="71EB41B1" w14:textId="46A050F2" w:rsidR="00696765" w:rsidRPr="009B27A2" w:rsidRDefault="00696765" w:rsidP="00696765">
            <w:pPr>
              <w:pStyle w:val="TableParagraph"/>
              <w:spacing w:before="234"/>
              <w:ind w:left="7" w:right="4"/>
              <w:jc w:val="center"/>
              <w:rPr>
                <w:lang w:val="ru-RU"/>
              </w:rPr>
            </w:pPr>
            <w:r w:rsidRPr="009B27A2">
              <w:rPr>
                <w:lang w:val="ru-RU"/>
              </w:rPr>
              <w:t>Телефон</w:t>
            </w:r>
          </w:p>
        </w:tc>
      </w:tr>
      <w:tr w:rsidR="00696765" w:rsidRPr="00BC4861" w14:paraId="6081EDD4" w14:textId="64C74F50" w:rsidTr="00566096">
        <w:trPr>
          <w:trHeight w:val="297"/>
        </w:trPr>
        <w:tc>
          <w:tcPr>
            <w:tcW w:w="993" w:type="dxa"/>
            <w:shd w:val="clear" w:color="auto" w:fill="auto"/>
          </w:tcPr>
          <w:p w14:paraId="68F00936" w14:textId="77777777" w:rsidR="00696765" w:rsidRPr="00696765" w:rsidRDefault="00696765" w:rsidP="00696765">
            <w:pPr>
              <w:pStyle w:val="TableParagraph"/>
              <w:spacing w:line="277" w:lineRule="exact"/>
              <w:ind w:left="7"/>
              <w:jc w:val="center"/>
            </w:pPr>
            <w:r w:rsidRPr="00696765">
              <w:t>1</w:t>
            </w:r>
          </w:p>
        </w:tc>
        <w:tc>
          <w:tcPr>
            <w:tcW w:w="4536" w:type="dxa"/>
            <w:tcBorders>
              <w:right w:val="single" w:sz="4" w:space="0" w:color="auto"/>
            </w:tcBorders>
            <w:shd w:val="clear" w:color="auto" w:fill="auto"/>
          </w:tcPr>
          <w:p w14:paraId="5B9E3C73" w14:textId="2B9A3EC1" w:rsidR="00696765" w:rsidRPr="00696765" w:rsidRDefault="00696765" w:rsidP="00696765">
            <w:pPr>
              <w:pStyle w:val="TableParagraph"/>
              <w:spacing w:line="277" w:lineRule="exact"/>
              <w:ind w:left="105"/>
              <w:jc w:val="center"/>
              <w:rPr>
                <w:lang w:val="ru-RU"/>
              </w:rPr>
            </w:pPr>
            <w:r w:rsidRPr="00696765">
              <w:rPr>
                <w:lang w:val="ru-RU"/>
              </w:rPr>
              <w:t>ООО «</w:t>
            </w:r>
            <w:proofErr w:type="spellStart"/>
            <w:r w:rsidRPr="00696765">
              <w:rPr>
                <w:lang w:val="ru-RU"/>
              </w:rPr>
              <w:t>Жилищно</w:t>
            </w:r>
            <w:proofErr w:type="spellEnd"/>
            <w:r>
              <w:rPr>
                <w:lang w:val="ru-RU"/>
              </w:rPr>
              <w:t xml:space="preserve"> </w:t>
            </w:r>
            <w:r w:rsidRPr="00696765">
              <w:rPr>
                <w:lang w:val="ru-RU"/>
              </w:rPr>
              <w:t>- Управляющая Компания»</w:t>
            </w:r>
          </w:p>
        </w:tc>
        <w:tc>
          <w:tcPr>
            <w:tcW w:w="3543" w:type="dxa"/>
            <w:tcBorders>
              <w:left w:val="single" w:sz="4" w:space="0" w:color="auto"/>
            </w:tcBorders>
            <w:shd w:val="clear" w:color="auto" w:fill="auto"/>
          </w:tcPr>
          <w:p w14:paraId="4D3A9F1B" w14:textId="481A6FA4" w:rsidR="00696765" w:rsidRPr="00696765" w:rsidRDefault="00696765" w:rsidP="00696765">
            <w:pPr>
              <w:pStyle w:val="TableParagraph"/>
              <w:spacing w:line="277" w:lineRule="exact"/>
              <w:ind w:left="0"/>
              <w:jc w:val="center"/>
            </w:pPr>
            <w:r w:rsidRPr="00696765">
              <w:t>79-333</w:t>
            </w:r>
          </w:p>
        </w:tc>
      </w:tr>
      <w:tr w:rsidR="00696765" w:rsidRPr="00BC4861" w14:paraId="27CB24BD" w14:textId="44E41A41" w:rsidTr="00566096">
        <w:trPr>
          <w:trHeight w:val="381"/>
        </w:trPr>
        <w:tc>
          <w:tcPr>
            <w:tcW w:w="993" w:type="dxa"/>
            <w:shd w:val="clear" w:color="auto" w:fill="auto"/>
          </w:tcPr>
          <w:p w14:paraId="738DC6FD" w14:textId="16384FF3" w:rsidR="00696765" w:rsidRPr="00696765" w:rsidRDefault="00696765" w:rsidP="00696765">
            <w:pPr>
              <w:pStyle w:val="TableParagraph"/>
              <w:spacing w:before="42"/>
              <w:ind w:left="7"/>
              <w:jc w:val="center"/>
            </w:pPr>
            <w:r w:rsidRPr="00696765">
              <w:t>2</w:t>
            </w:r>
          </w:p>
        </w:tc>
        <w:tc>
          <w:tcPr>
            <w:tcW w:w="4536" w:type="dxa"/>
            <w:tcBorders>
              <w:right w:val="single" w:sz="4" w:space="0" w:color="auto"/>
            </w:tcBorders>
            <w:shd w:val="clear" w:color="auto" w:fill="auto"/>
          </w:tcPr>
          <w:p w14:paraId="2117C41C" w14:textId="4722449F" w:rsidR="00696765" w:rsidRPr="00696765" w:rsidRDefault="00696765" w:rsidP="00696765">
            <w:pPr>
              <w:pStyle w:val="TableParagraph"/>
              <w:spacing w:before="42"/>
              <w:ind w:left="105"/>
              <w:jc w:val="center"/>
              <w:rPr>
                <w:lang w:val="ru-RU"/>
              </w:rPr>
            </w:pPr>
            <w:r w:rsidRPr="00696765">
              <w:rPr>
                <w:lang w:val="ru-RU"/>
              </w:rPr>
              <w:t>ООО «Управляющая компания Северное сияние»</w:t>
            </w:r>
          </w:p>
        </w:tc>
        <w:tc>
          <w:tcPr>
            <w:tcW w:w="3543" w:type="dxa"/>
            <w:tcBorders>
              <w:left w:val="single" w:sz="4" w:space="0" w:color="auto"/>
            </w:tcBorders>
            <w:shd w:val="clear" w:color="auto" w:fill="auto"/>
          </w:tcPr>
          <w:p w14:paraId="7DD00567" w14:textId="3732189B" w:rsidR="00696765" w:rsidRPr="00696765" w:rsidRDefault="00696765" w:rsidP="00696765">
            <w:pPr>
              <w:pStyle w:val="TableParagraph"/>
              <w:spacing w:before="42"/>
              <w:ind w:left="105"/>
              <w:jc w:val="center"/>
              <w:rPr>
                <w:lang w:val="ru-RU"/>
              </w:rPr>
            </w:pPr>
            <w:r w:rsidRPr="00696765">
              <w:t>79-333</w:t>
            </w:r>
          </w:p>
        </w:tc>
      </w:tr>
      <w:tr w:rsidR="00696765" w:rsidRPr="00BC4861" w14:paraId="1D1EC9DB" w14:textId="392BC873" w:rsidTr="00566096">
        <w:trPr>
          <w:trHeight w:val="297"/>
        </w:trPr>
        <w:tc>
          <w:tcPr>
            <w:tcW w:w="993" w:type="dxa"/>
            <w:shd w:val="clear" w:color="auto" w:fill="auto"/>
          </w:tcPr>
          <w:p w14:paraId="374D33D6" w14:textId="77777777" w:rsidR="00696765" w:rsidRPr="00696765" w:rsidRDefault="00696765" w:rsidP="00696765">
            <w:pPr>
              <w:pStyle w:val="TableParagraph"/>
              <w:spacing w:line="277" w:lineRule="exact"/>
              <w:ind w:left="7"/>
              <w:jc w:val="center"/>
            </w:pPr>
            <w:r w:rsidRPr="00696765">
              <w:t>3</w:t>
            </w:r>
          </w:p>
        </w:tc>
        <w:tc>
          <w:tcPr>
            <w:tcW w:w="4536" w:type="dxa"/>
            <w:tcBorders>
              <w:right w:val="single" w:sz="4" w:space="0" w:color="auto"/>
            </w:tcBorders>
            <w:shd w:val="clear" w:color="auto" w:fill="auto"/>
          </w:tcPr>
          <w:p w14:paraId="27CA7608" w14:textId="0B4C8647" w:rsidR="00696765" w:rsidRPr="00696765" w:rsidRDefault="00696765" w:rsidP="00696765">
            <w:pPr>
              <w:pStyle w:val="TableParagraph"/>
              <w:spacing w:line="277" w:lineRule="exact"/>
              <w:ind w:left="105"/>
              <w:jc w:val="center"/>
            </w:pPr>
            <w:r w:rsidRPr="00696765">
              <w:t>ООО «</w:t>
            </w:r>
            <w:proofErr w:type="spellStart"/>
            <w:r w:rsidRPr="00696765">
              <w:t>Управляющая</w:t>
            </w:r>
            <w:proofErr w:type="spellEnd"/>
            <w:r w:rsidRPr="00696765">
              <w:t xml:space="preserve"> </w:t>
            </w:r>
            <w:proofErr w:type="spellStart"/>
            <w:r w:rsidRPr="00696765">
              <w:t>компания</w:t>
            </w:r>
            <w:proofErr w:type="spellEnd"/>
            <w:r w:rsidRPr="00696765">
              <w:t xml:space="preserve"> </w:t>
            </w:r>
            <w:proofErr w:type="spellStart"/>
            <w:r w:rsidRPr="00696765">
              <w:t>Ладога</w:t>
            </w:r>
            <w:proofErr w:type="spellEnd"/>
            <w:r w:rsidRPr="00696765">
              <w:t>»</w:t>
            </w:r>
          </w:p>
        </w:tc>
        <w:tc>
          <w:tcPr>
            <w:tcW w:w="3543" w:type="dxa"/>
            <w:tcBorders>
              <w:left w:val="single" w:sz="4" w:space="0" w:color="auto"/>
            </w:tcBorders>
            <w:shd w:val="clear" w:color="auto" w:fill="auto"/>
          </w:tcPr>
          <w:p w14:paraId="5FB5AC3B" w14:textId="709E9B3F" w:rsidR="00696765" w:rsidRPr="00696765" w:rsidRDefault="00696765" w:rsidP="00566096">
            <w:pPr>
              <w:pStyle w:val="TableParagraph"/>
              <w:spacing w:before="42"/>
              <w:ind w:left="105"/>
              <w:jc w:val="center"/>
            </w:pPr>
            <w:r w:rsidRPr="00566096">
              <w:t>69-967</w:t>
            </w:r>
          </w:p>
        </w:tc>
      </w:tr>
      <w:tr w:rsidR="00696765" w:rsidRPr="00BC4861" w14:paraId="56BC8051" w14:textId="5293E5FC" w:rsidTr="00566096">
        <w:trPr>
          <w:trHeight w:val="299"/>
        </w:trPr>
        <w:tc>
          <w:tcPr>
            <w:tcW w:w="993" w:type="dxa"/>
            <w:shd w:val="clear" w:color="auto" w:fill="auto"/>
          </w:tcPr>
          <w:p w14:paraId="41328BD5" w14:textId="77777777" w:rsidR="00696765" w:rsidRPr="00696765" w:rsidRDefault="00696765" w:rsidP="00696765">
            <w:pPr>
              <w:pStyle w:val="TableParagraph"/>
              <w:spacing w:before="2" w:line="278" w:lineRule="exact"/>
              <w:ind w:left="7"/>
              <w:jc w:val="center"/>
            </w:pPr>
            <w:r w:rsidRPr="00696765">
              <w:t>4</w:t>
            </w:r>
          </w:p>
        </w:tc>
        <w:tc>
          <w:tcPr>
            <w:tcW w:w="4536" w:type="dxa"/>
            <w:tcBorders>
              <w:right w:val="single" w:sz="4" w:space="0" w:color="auto"/>
            </w:tcBorders>
            <w:shd w:val="clear" w:color="auto" w:fill="auto"/>
          </w:tcPr>
          <w:p w14:paraId="4B2B49D6" w14:textId="1B5AC7C6" w:rsidR="00696765" w:rsidRPr="00696765" w:rsidRDefault="00696765" w:rsidP="00696765">
            <w:pPr>
              <w:pStyle w:val="TableParagraph"/>
              <w:spacing w:before="2" w:line="278" w:lineRule="exact"/>
              <w:ind w:left="105"/>
              <w:jc w:val="center"/>
              <w:rPr>
                <w:lang w:val="ru-RU"/>
              </w:rPr>
            </w:pPr>
            <w:r w:rsidRPr="007A636D">
              <w:rPr>
                <w:sz w:val="20"/>
                <w:szCs w:val="20"/>
                <w:lang w:eastAsia="ru-RU"/>
              </w:rPr>
              <w:t>ООО «ЗАРЯ»</w:t>
            </w:r>
          </w:p>
        </w:tc>
        <w:tc>
          <w:tcPr>
            <w:tcW w:w="3543" w:type="dxa"/>
            <w:tcBorders>
              <w:left w:val="single" w:sz="4" w:space="0" w:color="auto"/>
            </w:tcBorders>
            <w:shd w:val="clear" w:color="auto" w:fill="auto"/>
          </w:tcPr>
          <w:p w14:paraId="0EEAC8D8" w14:textId="71A23A9D" w:rsidR="00696765" w:rsidRPr="00696765" w:rsidRDefault="00696765" w:rsidP="00696765">
            <w:pPr>
              <w:pStyle w:val="TableParagraph"/>
              <w:spacing w:before="2" w:line="278" w:lineRule="exact"/>
              <w:ind w:left="105"/>
              <w:jc w:val="center"/>
            </w:pPr>
            <w:r>
              <w:rPr>
                <w:sz w:val="20"/>
                <w:szCs w:val="20"/>
                <w:lang w:val="ru-RU" w:eastAsia="ru-RU"/>
              </w:rPr>
              <w:t>(</w:t>
            </w:r>
            <w:r w:rsidRPr="007A636D">
              <w:rPr>
                <w:sz w:val="20"/>
                <w:szCs w:val="20"/>
                <w:lang w:eastAsia="ru-RU"/>
              </w:rPr>
              <w:t>995)</w:t>
            </w:r>
            <w:r>
              <w:rPr>
                <w:sz w:val="20"/>
                <w:szCs w:val="20"/>
                <w:lang w:eastAsia="ru-RU"/>
              </w:rPr>
              <w:t xml:space="preserve"> </w:t>
            </w:r>
            <w:r w:rsidRPr="007A636D">
              <w:rPr>
                <w:sz w:val="20"/>
                <w:szCs w:val="20"/>
                <w:lang w:eastAsia="ru-RU"/>
              </w:rPr>
              <w:t>593-71-85</w:t>
            </w:r>
          </w:p>
        </w:tc>
      </w:tr>
      <w:tr w:rsidR="00696765" w:rsidRPr="00BC4861" w14:paraId="3B38A118" w14:textId="19086395" w:rsidTr="00566096">
        <w:trPr>
          <w:trHeight w:val="299"/>
        </w:trPr>
        <w:tc>
          <w:tcPr>
            <w:tcW w:w="993" w:type="dxa"/>
            <w:shd w:val="clear" w:color="auto" w:fill="auto"/>
          </w:tcPr>
          <w:p w14:paraId="18937AA5" w14:textId="77777777" w:rsidR="00696765" w:rsidRPr="00696765" w:rsidRDefault="00696765" w:rsidP="00696765">
            <w:pPr>
              <w:pStyle w:val="TableParagraph"/>
              <w:spacing w:before="2" w:line="278" w:lineRule="exact"/>
              <w:ind w:left="7"/>
              <w:jc w:val="center"/>
            </w:pPr>
            <w:r w:rsidRPr="00696765">
              <w:t>5</w:t>
            </w:r>
          </w:p>
        </w:tc>
        <w:tc>
          <w:tcPr>
            <w:tcW w:w="4536" w:type="dxa"/>
            <w:tcBorders>
              <w:right w:val="single" w:sz="4" w:space="0" w:color="auto"/>
            </w:tcBorders>
            <w:shd w:val="clear" w:color="auto" w:fill="auto"/>
          </w:tcPr>
          <w:p w14:paraId="6CD4CFE6" w14:textId="7600A6F6" w:rsidR="00696765" w:rsidRPr="00696765" w:rsidRDefault="00696765" w:rsidP="00696765">
            <w:pPr>
              <w:pStyle w:val="TableParagraph"/>
              <w:spacing w:before="2" w:line="278" w:lineRule="exact"/>
              <w:ind w:left="105"/>
              <w:jc w:val="center"/>
              <w:rPr>
                <w:lang w:val="ru-RU"/>
              </w:rPr>
            </w:pPr>
            <w:r w:rsidRPr="00696765">
              <w:rPr>
                <w:lang w:val="ru-RU"/>
              </w:rPr>
              <w:t>ООО «</w:t>
            </w:r>
            <w:proofErr w:type="spellStart"/>
            <w:r w:rsidRPr="00696765">
              <w:rPr>
                <w:lang w:val="ru-RU"/>
              </w:rPr>
              <w:t>Спецстрой</w:t>
            </w:r>
            <w:proofErr w:type="spellEnd"/>
            <w:r w:rsidRPr="00696765">
              <w:rPr>
                <w:lang w:val="ru-RU"/>
              </w:rPr>
              <w:t xml:space="preserve"> Помощь»</w:t>
            </w:r>
          </w:p>
        </w:tc>
        <w:tc>
          <w:tcPr>
            <w:tcW w:w="3543" w:type="dxa"/>
            <w:tcBorders>
              <w:left w:val="single" w:sz="4" w:space="0" w:color="auto"/>
            </w:tcBorders>
            <w:shd w:val="clear" w:color="auto" w:fill="auto"/>
          </w:tcPr>
          <w:p w14:paraId="71E1147B" w14:textId="6992B536" w:rsidR="00696765" w:rsidRPr="00696765" w:rsidRDefault="00696765" w:rsidP="00696765">
            <w:pPr>
              <w:pStyle w:val="TableParagraph"/>
              <w:spacing w:before="2" w:line="278" w:lineRule="exact"/>
              <w:ind w:left="105"/>
              <w:jc w:val="center"/>
            </w:pPr>
            <w:r>
              <w:rPr>
                <w:sz w:val="20"/>
                <w:szCs w:val="20"/>
                <w:lang w:eastAsia="ru-RU"/>
              </w:rPr>
              <w:t>(</w:t>
            </w:r>
            <w:r w:rsidRPr="00106902">
              <w:rPr>
                <w:sz w:val="20"/>
                <w:szCs w:val="20"/>
                <w:lang w:eastAsia="ru-RU"/>
              </w:rPr>
              <w:t>921</w:t>
            </w:r>
            <w:r>
              <w:rPr>
                <w:sz w:val="20"/>
                <w:szCs w:val="20"/>
                <w:lang w:eastAsia="ru-RU"/>
              </w:rPr>
              <w:t xml:space="preserve">) </w:t>
            </w:r>
            <w:r w:rsidRPr="00106902">
              <w:rPr>
                <w:sz w:val="20"/>
                <w:szCs w:val="20"/>
                <w:lang w:eastAsia="ru-RU"/>
              </w:rPr>
              <w:t>333-30-80</w:t>
            </w:r>
          </w:p>
        </w:tc>
      </w:tr>
      <w:tr w:rsidR="00696765" w:rsidRPr="00BC4861" w14:paraId="4CAE8B03" w14:textId="029FCF2F" w:rsidTr="00566096">
        <w:trPr>
          <w:trHeight w:val="297"/>
        </w:trPr>
        <w:tc>
          <w:tcPr>
            <w:tcW w:w="993" w:type="dxa"/>
            <w:shd w:val="clear" w:color="auto" w:fill="auto"/>
          </w:tcPr>
          <w:p w14:paraId="0688D6FC" w14:textId="77777777" w:rsidR="00696765" w:rsidRPr="00696765" w:rsidRDefault="00696765" w:rsidP="00696765">
            <w:pPr>
              <w:pStyle w:val="TableParagraph"/>
              <w:spacing w:line="277" w:lineRule="exact"/>
              <w:ind w:left="7"/>
              <w:jc w:val="center"/>
            </w:pPr>
            <w:r w:rsidRPr="00696765">
              <w:t>6</w:t>
            </w:r>
          </w:p>
        </w:tc>
        <w:tc>
          <w:tcPr>
            <w:tcW w:w="4536" w:type="dxa"/>
            <w:tcBorders>
              <w:right w:val="single" w:sz="4" w:space="0" w:color="auto"/>
            </w:tcBorders>
            <w:shd w:val="clear" w:color="auto" w:fill="auto"/>
          </w:tcPr>
          <w:p w14:paraId="4AAC3D0A" w14:textId="60548D57" w:rsidR="00696765" w:rsidRPr="00696765" w:rsidRDefault="00696765" w:rsidP="00696765">
            <w:pPr>
              <w:pStyle w:val="TableParagraph"/>
              <w:spacing w:line="277" w:lineRule="exact"/>
              <w:ind w:left="105"/>
              <w:jc w:val="center"/>
            </w:pPr>
            <w:r w:rsidRPr="00696765">
              <w:t>ООО «</w:t>
            </w:r>
            <w:proofErr w:type="spellStart"/>
            <w:r w:rsidRPr="00696765">
              <w:t>Бельвиль</w:t>
            </w:r>
            <w:proofErr w:type="spellEnd"/>
            <w:r w:rsidRPr="00696765">
              <w:t>»</w:t>
            </w:r>
          </w:p>
        </w:tc>
        <w:tc>
          <w:tcPr>
            <w:tcW w:w="3543" w:type="dxa"/>
            <w:tcBorders>
              <w:left w:val="single" w:sz="4" w:space="0" w:color="auto"/>
            </w:tcBorders>
            <w:shd w:val="clear" w:color="auto" w:fill="auto"/>
          </w:tcPr>
          <w:p w14:paraId="47DC027C" w14:textId="14C1E64D" w:rsidR="00696765" w:rsidRPr="00696765" w:rsidRDefault="00696765" w:rsidP="005D5EBB">
            <w:pPr>
              <w:pStyle w:val="TableParagraph"/>
              <w:spacing w:line="277" w:lineRule="exact"/>
              <w:ind w:left="105"/>
              <w:jc w:val="center"/>
            </w:pPr>
            <w:r>
              <w:rPr>
                <w:sz w:val="20"/>
                <w:szCs w:val="20"/>
                <w:lang w:eastAsia="ru-RU"/>
              </w:rPr>
              <w:t>(813) 603-42-92 :(981) 152-37-16</w:t>
            </w:r>
          </w:p>
        </w:tc>
      </w:tr>
      <w:tr w:rsidR="00696765" w:rsidRPr="00BC4861" w14:paraId="593B0714" w14:textId="43023F84" w:rsidTr="00566096">
        <w:trPr>
          <w:trHeight w:val="299"/>
        </w:trPr>
        <w:tc>
          <w:tcPr>
            <w:tcW w:w="993" w:type="dxa"/>
            <w:shd w:val="clear" w:color="auto" w:fill="auto"/>
          </w:tcPr>
          <w:p w14:paraId="5F17DEE2" w14:textId="77777777" w:rsidR="00696765" w:rsidRPr="00696765" w:rsidRDefault="00696765" w:rsidP="00696765">
            <w:pPr>
              <w:pStyle w:val="TableParagraph"/>
              <w:spacing w:before="2" w:line="278" w:lineRule="exact"/>
              <w:ind w:left="7"/>
              <w:jc w:val="center"/>
            </w:pPr>
            <w:r w:rsidRPr="00696765">
              <w:t>7</w:t>
            </w:r>
          </w:p>
        </w:tc>
        <w:tc>
          <w:tcPr>
            <w:tcW w:w="4536" w:type="dxa"/>
            <w:tcBorders>
              <w:right w:val="single" w:sz="4" w:space="0" w:color="auto"/>
            </w:tcBorders>
            <w:shd w:val="clear" w:color="auto" w:fill="auto"/>
          </w:tcPr>
          <w:p w14:paraId="31CE7A6A" w14:textId="5FA72DCD" w:rsidR="00696765" w:rsidRPr="00696765" w:rsidRDefault="00696765" w:rsidP="00696765">
            <w:pPr>
              <w:pStyle w:val="TableParagraph"/>
              <w:spacing w:before="2" w:line="278" w:lineRule="exact"/>
              <w:ind w:left="105"/>
              <w:jc w:val="center"/>
            </w:pPr>
            <w:r w:rsidRPr="00696765">
              <w:t>ТСЖ «ВОСХОД»</w:t>
            </w:r>
          </w:p>
        </w:tc>
        <w:tc>
          <w:tcPr>
            <w:tcW w:w="3543" w:type="dxa"/>
            <w:tcBorders>
              <w:left w:val="single" w:sz="4" w:space="0" w:color="auto"/>
            </w:tcBorders>
            <w:shd w:val="clear" w:color="auto" w:fill="auto"/>
          </w:tcPr>
          <w:p w14:paraId="484B8218" w14:textId="74EEF23D" w:rsidR="00696765" w:rsidRPr="00696765" w:rsidRDefault="00696765" w:rsidP="00696765">
            <w:pPr>
              <w:pStyle w:val="TableParagraph"/>
              <w:spacing w:before="2" w:line="278" w:lineRule="exact"/>
              <w:ind w:left="105"/>
              <w:jc w:val="center"/>
            </w:pPr>
            <w:r w:rsidRPr="00696765">
              <w:t>911-298- 07- 36</w:t>
            </w:r>
          </w:p>
        </w:tc>
      </w:tr>
      <w:tr w:rsidR="00696765" w:rsidRPr="00BC4861" w14:paraId="76FAA7AB" w14:textId="5F63904E" w:rsidTr="00566096">
        <w:trPr>
          <w:trHeight w:val="299"/>
        </w:trPr>
        <w:tc>
          <w:tcPr>
            <w:tcW w:w="993" w:type="dxa"/>
            <w:shd w:val="clear" w:color="auto" w:fill="auto"/>
          </w:tcPr>
          <w:p w14:paraId="488B6A8C" w14:textId="77777777" w:rsidR="00696765" w:rsidRPr="00696765" w:rsidRDefault="00696765" w:rsidP="00696765">
            <w:pPr>
              <w:pStyle w:val="TableParagraph"/>
              <w:spacing w:before="2" w:line="278" w:lineRule="exact"/>
              <w:ind w:left="7"/>
              <w:jc w:val="center"/>
            </w:pPr>
            <w:r w:rsidRPr="00696765">
              <w:t>8</w:t>
            </w:r>
          </w:p>
        </w:tc>
        <w:tc>
          <w:tcPr>
            <w:tcW w:w="4536" w:type="dxa"/>
            <w:tcBorders>
              <w:right w:val="single" w:sz="4" w:space="0" w:color="auto"/>
            </w:tcBorders>
            <w:shd w:val="clear" w:color="auto" w:fill="auto"/>
          </w:tcPr>
          <w:p w14:paraId="2783665C" w14:textId="332BC166" w:rsidR="00696765" w:rsidRPr="00696765" w:rsidRDefault="00696765" w:rsidP="00696765">
            <w:pPr>
              <w:pStyle w:val="TableParagraph"/>
              <w:spacing w:before="2" w:line="278" w:lineRule="exact"/>
              <w:ind w:left="105"/>
              <w:jc w:val="center"/>
              <w:rPr>
                <w:lang w:val="ru-RU"/>
              </w:rPr>
            </w:pPr>
            <w:r w:rsidRPr="00696765">
              <w:rPr>
                <w:lang w:val="ru-RU"/>
              </w:rPr>
              <w:t>ЖСК «Чайка-2»</w:t>
            </w:r>
          </w:p>
        </w:tc>
        <w:tc>
          <w:tcPr>
            <w:tcW w:w="3543" w:type="dxa"/>
            <w:tcBorders>
              <w:left w:val="single" w:sz="4" w:space="0" w:color="auto"/>
            </w:tcBorders>
            <w:shd w:val="clear" w:color="auto" w:fill="auto"/>
          </w:tcPr>
          <w:p w14:paraId="09A3EA83" w14:textId="4762D6F7" w:rsidR="00696765" w:rsidRPr="00696765" w:rsidRDefault="00696765" w:rsidP="00696765">
            <w:pPr>
              <w:pStyle w:val="TableParagraph"/>
              <w:spacing w:before="2" w:line="278" w:lineRule="exact"/>
              <w:ind w:left="105"/>
              <w:jc w:val="center"/>
            </w:pPr>
            <w:r w:rsidRPr="00696765">
              <w:t>8-921-981-40-87</w:t>
            </w:r>
          </w:p>
        </w:tc>
      </w:tr>
      <w:tr w:rsidR="00696765" w:rsidRPr="00BC4861" w14:paraId="1BA5AFB3" w14:textId="6B3A4007" w:rsidTr="00566096">
        <w:trPr>
          <w:trHeight w:val="300"/>
        </w:trPr>
        <w:tc>
          <w:tcPr>
            <w:tcW w:w="993" w:type="dxa"/>
            <w:shd w:val="clear" w:color="auto" w:fill="auto"/>
          </w:tcPr>
          <w:p w14:paraId="08FF3992" w14:textId="77777777" w:rsidR="00696765" w:rsidRPr="00696765" w:rsidRDefault="00696765" w:rsidP="00696765">
            <w:pPr>
              <w:pStyle w:val="TableParagraph"/>
              <w:spacing w:before="2" w:line="278" w:lineRule="exact"/>
              <w:ind w:left="7"/>
              <w:jc w:val="center"/>
            </w:pPr>
            <w:r w:rsidRPr="00696765">
              <w:t>9</w:t>
            </w:r>
          </w:p>
        </w:tc>
        <w:tc>
          <w:tcPr>
            <w:tcW w:w="4536" w:type="dxa"/>
            <w:tcBorders>
              <w:right w:val="single" w:sz="4" w:space="0" w:color="auto"/>
            </w:tcBorders>
            <w:shd w:val="clear" w:color="auto" w:fill="auto"/>
          </w:tcPr>
          <w:p w14:paraId="42503FA0" w14:textId="5E87AC97" w:rsidR="00696765" w:rsidRPr="00696765" w:rsidRDefault="00696765" w:rsidP="00696765">
            <w:pPr>
              <w:pStyle w:val="TableParagraph"/>
              <w:spacing w:before="2" w:line="278" w:lineRule="exact"/>
              <w:ind w:left="105"/>
              <w:jc w:val="center"/>
            </w:pPr>
            <w:r w:rsidRPr="00696765">
              <w:t>ЖСК «</w:t>
            </w:r>
            <w:proofErr w:type="spellStart"/>
            <w:r w:rsidRPr="00696765">
              <w:t>Водник</w:t>
            </w:r>
            <w:proofErr w:type="spellEnd"/>
            <w:r w:rsidRPr="00696765">
              <w:t>»</w:t>
            </w:r>
          </w:p>
        </w:tc>
        <w:tc>
          <w:tcPr>
            <w:tcW w:w="3543" w:type="dxa"/>
            <w:tcBorders>
              <w:left w:val="single" w:sz="4" w:space="0" w:color="auto"/>
            </w:tcBorders>
            <w:shd w:val="clear" w:color="auto" w:fill="auto"/>
          </w:tcPr>
          <w:p w14:paraId="34B74268" w14:textId="4FB2DD69" w:rsidR="00696765" w:rsidRPr="00696765" w:rsidRDefault="00696765" w:rsidP="005D5EBB">
            <w:pPr>
              <w:pStyle w:val="TableParagraph"/>
              <w:spacing w:before="2" w:line="278" w:lineRule="exact"/>
              <w:ind w:left="105"/>
              <w:jc w:val="center"/>
            </w:pPr>
            <w:r>
              <w:t>(911) 934-54-83</w:t>
            </w:r>
            <w:r w:rsidR="005D5EBB">
              <w:rPr>
                <w:lang w:val="ru-RU"/>
              </w:rPr>
              <w:t xml:space="preserve">; </w:t>
            </w:r>
            <w:r>
              <w:t>(921) 778-07-58</w:t>
            </w:r>
          </w:p>
        </w:tc>
      </w:tr>
      <w:tr w:rsidR="00696765" w:rsidRPr="00BC4861" w14:paraId="790562C1" w14:textId="6FBD0C1B" w:rsidTr="00566096">
        <w:trPr>
          <w:trHeight w:val="297"/>
        </w:trPr>
        <w:tc>
          <w:tcPr>
            <w:tcW w:w="993" w:type="dxa"/>
            <w:shd w:val="clear" w:color="auto" w:fill="auto"/>
          </w:tcPr>
          <w:p w14:paraId="3E521FF3" w14:textId="77777777" w:rsidR="00696765" w:rsidRPr="00696765" w:rsidRDefault="00696765" w:rsidP="00696765">
            <w:pPr>
              <w:pStyle w:val="TableParagraph"/>
              <w:spacing w:line="277" w:lineRule="exact"/>
              <w:ind w:left="7"/>
              <w:jc w:val="center"/>
            </w:pPr>
            <w:r w:rsidRPr="00696765">
              <w:t>10</w:t>
            </w:r>
          </w:p>
        </w:tc>
        <w:tc>
          <w:tcPr>
            <w:tcW w:w="4536" w:type="dxa"/>
            <w:tcBorders>
              <w:right w:val="single" w:sz="4" w:space="0" w:color="auto"/>
            </w:tcBorders>
            <w:shd w:val="clear" w:color="auto" w:fill="auto"/>
          </w:tcPr>
          <w:p w14:paraId="6FA07069" w14:textId="2ECD4BD0" w:rsidR="00696765" w:rsidRPr="00696765" w:rsidRDefault="00696765" w:rsidP="00696765">
            <w:pPr>
              <w:pStyle w:val="TableParagraph"/>
              <w:spacing w:line="277" w:lineRule="exact"/>
              <w:ind w:left="105"/>
              <w:jc w:val="center"/>
            </w:pPr>
            <w:r w:rsidRPr="00696765">
              <w:t>ЖСК «</w:t>
            </w:r>
            <w:proofErr w:type="spellStart"/>
            <w:r w:rsidRPr="00696765">
              <w:t>Лена</w:t>
            </w:r>
            <w:proofErr w:type="spellEnd"/>
            <w:r w:rsidRPr="00696765">
              <w:t>»</w:t>
            </w:r>
          </w:p>
        </w:tc>
        <w:tc>
          <w:tcPr>
            <w:tcW w:w="3543" w:type="dxa"/>
            <w:tcBorders>
              <w:left w:val="single" w:sz="4" w:space="0" w:color="auto"/>
            </w:tcBorders>
            <w:shd w:val="clear" w:color="auto" w:fill="auto"/>
          </w:tcPr>
          <w:p w14:paraId="4286647D" w14:textId="39C37342" w:rsidR="00696765" w:rsidRPr="00696765" w:rsidRDefault="00696765" w:rsidP="005D5EBB">
            <w:pPr>
              <w:jc w:val="center"/>
              <w:rPr>
                <w:rFonts w:ascii="Times New Roman" w:eastAsia="Times New Roman" w:hAnsi="Times New Roman" w:cs="Times New Roman"/>
                <w:sz w:val="20"/>
                <w:szCs w:val="20"/>
                <w:lang w:val="ru-RU" w:eastAsia="ru-RU"/>
              </w:rPr>
            </w:pPr>
            <w:r w:rsidRPr="005C3DD0">
              <w:rPr>
                <w:rFonts w:ascii="Times New Roman" w:eastAsia="Times New Roman" w:hAnsi="Times New Roman" w:cs="Times New Roman"/>
                <w:sz w:val="20"/>
                <w:szCs w:val="20"/>
                <w:lang w:eastAsia="ru-RU"/>
              </w:rPr>
              <w:t>74-512</w:t>
            </w:r>
            <w:r w:rsidR="005D5EBB">
              <w:rPr>
                <w:rFonts w:ascii="Times New Roman" w:eastAsia="Times New Roman" w:hAnsi="Times New Roman" w:cs="Times New Roman"/>
                <w:sz w:val="20"/>
                <w:szCs w:val="20"/>
                <w:lang w:val="ru-RU" w:eastAsia="ru-RU"/>
              </w:rPr>
              <w:t xml:space="preserve">; </w:t>
            </w:r>
            <w:r w:rsidRPr="005C3DD0">
              <w:rPr>
                <w:rFonts w:ascii="Times New Roman" w:eastAsia="Times New Roman" w:hAnsi="Times New Roman" w:cs="Times New Roman"/>
                <w:sz w:val="20"/>
                <w:szCs w:val="20"/>
                <w:lang w:eastAsia="ru-RU"/>
              </w:rPr>
              <w:t>74-938</w:t>
            </w:r>
          </w:p>
        </w:tc>
      </w:tr>
      <w:tr w:rsidR="00696765" w:rsidRPr="00BC4861" w14:paraId="316A1126" w14:textId="52702B2E" w:rsidTr="00566096">
        <w:trPr>
          <w:trHeight w:val="299"/>
        </w:trPr>
        <w:tc>
          <w:tcPr>
            <w:tcW w:w="993" w:type="dxa"/>
            <w:shd w:val="clear" w:color="auto" w:fill="auto"/>
          </w:tcPr>
          <w:p w14:paraId="5EAA74A2" w14:textId="77777777" w:rsidR="00696765" w:rsidRPr="00696765" w:rsidRDefault="00696765" w:rsidP="00696765">
            <w:pPr>
              <w:pStyle w:val="TableParagraph"/>
              <w:spacing w:before="2" w:line="278" w:lineRule="exact"/>
              <w:ind w:left="7"/>
              <w:jc w:val="center"/>
            </w:pPr>
            <w:r w:rsidRPr="00696765">
              <w:t>11</w:t>
            </w:r>
          </w:p>
        </w:tc>
        <w:tc>
          <w:tcPr>
            <w:tcW w:w="4536" w:type="dxa"/>
            <w:tcBorders>
              <w:right w:val="single" w:sz="4" w:space="0" w:color="auto"/>
            </w:tcBorders>
            <w:shd w:val="clear" w:color="auto" w:fill="auto"/>
          </w:tcPr>
          <w:p w14:paraId="4C4941B1" w14:textId="265A4807" w:rsidR="00696765" w:rsidRPr="00696765" w:rsidRDefault="00696765" w:rsidP="00696765">
            <w:pPr>
              <w:pStyle w:val="TableParagraph"/>
              <w:spacing w:before="2" w:line="278" w:lineRule="exact"/>
              <w:ind w:left="105"/>
              <w:jc w:val="center"/>
            </w:pPr>
            <w:r w:rsidRPr="00696765">
              <w:t>ТСЖ «</w:t>
            </w:r>
            <w:proofErr w:type="spellStart"/>
            <w:r w:rsidRPr="00696765">
              <w:t>Ладога</w:t>
            </w:r>
            <w:proofErr w:type="spellEnd"/>
            <w:r w:rsidRPr="00696765">
              <w:t>»</w:t>
            </w:r>
          </w:p>
        </w:tc>
        <w:tc>
          <w:tcPr>
            <w:tcW w:w="3543" w:type="dxa"/>
            <w:tcBorders>
              <w:left w:val="single" w:sz="4" w:space="0" w:color="auto"/>
            </w:tcBorders>
            <w:shd w:val="clear" w:color="auto" w:fill="auto"/>
          </w:tcPr>
          <w:p w14:paraId="34355948" w14:textId="0D6EC834" w:rsidR="00696765" w:rsidRPr="00696765" w:rsidRDefault="005D5EBB" w:rsidP="00696765">
            <w:pPr>
              <w:pStyle w:val="TableParagraph"/>
              <w:spacing w:before="2" w:line="278" w:lineRule="exact"/>
              <w:ind w:left="105"/>
              <w:jc w:val="center"/>
            </w:pPr>
            <w:r w:rsidRPr="005D5EBB">
              <w:t>(901) 315-17-79</w:t>
            </w:r>
          </w:p>
        </w:tc>
      </w:tr>
      <w:tr w:rsidR="00696765" w:rsidRPr="00BC4861" w14:paraId="6046F371" w14:textId="278836E0" w:rsidTr="00566096">
        <w:trPr>
          <w:trHeight w:val="299"/>
        </w:trPr>
        <w:tc>
          <w:tcPr>
            <w:tcW w:w="993" w:type="dxa"/>
            <w:shd w:val="clear" w:color="auto" w:fill="auto"/>
          </w:tcPr>
          <w:p w14:paraId="4D209D38" w14:textId="77777777" w:rsidR="00696765" w:rsidRPr="00696765" w:rsidRDefault="00696765" w:rsidP="00696765">
            <w:pPr>
              <w:pStyle w:val="TableParagraph"/>
              <w:spacing w:before="2" w:line="278" w:lineRule="exact"/>
              <w:ind w:left="7"/>
              <w:jc w:val="center"/>
            </w:pPr>
            <w:r w:rsidRPr="00696765">
              <w:t>12</w:t>
            </w:r>
          </w:p>
        </w:tc>
        <w:tc>
          <w:tcPr>
            <w:tcW w:w="4536" w:type="dxa"/>
            <w:tcBorders>
              <w:right w:val="single" w:sz="4" w:space="0" w:color="auto"/>
            </w:tcBorders>
            <w:shd w:val="clear" w:color="auto" w:fill="auto"/>
          </w:tcPr>
          <w:p w14:paraId="773C52F2" w14:textId="3E5D1A2C" w:rsidR="00696765" w:rsidRPr="00696765" w:rsidRDefault="005D5EBB" w:rsidP="00696765">
            <w:pPr>
              <w:pStyle w:val="TableParagraph"/>
              <w:spacing w:before="2" w:line="278" w:lineRule="exact"/>
              <w:ind w:left="105"/>
              <w:jc w:val="center"/>
            </w:pPr>
            <w:r w:rsidRPr="005D5EBB">
              <w:t>ТСЖ «Малоневский 11б»</w:t>
            </w:r>
          </w:p>
        </w:tc>
        <w:tc>
          <w:tcPr>
            <w:tcW w:w="3543" w:type="dxa"/>
            <w:tcBorders>
              <w:left w:val="single" w:sz="4" w:space="0" w:color="auto"/>
            </w:tcBorders>
            <w:shd w:val="clear" w:color="auto" w:fill="auto"/>
          </w:tcPr>
          <w:p w14:paraId="2FADF24A" w14:textId="7989B373" w:rsidR="00696765" w:rsidRPr="00696765" w:rsidRDefault="005D5EBB" w:rsidP="00696765">
            <w:pPr>
              <w:pStyle w:val="TableParagraph"/>
              <w:spacing w:before="2" w:line="278" w:lineRule="exact"/>
              <w:ind w:left="105"/>
              <w:jc w:val="center"/>
            </w:pPr>
            <w:r>
              <w:rPr>
                <w:sz w:val="20"/>
                <w:szCs w:val="20"/>
                <w:lang w:eastAsia="ru-RU"/>
              </w:rPr>
              <w:t xml:space="preserve">(921) </w:t>
            </w:r>
            <w:r w:rsidRPr="00AE634A">
              <w:rPr>
                <w:sz w:val="20"/>
                <w:szCs w:val="20"/>
                <w:lang w:eastAsia="ru-RU"/>
              </w:rPr>
              <w:t>433- 32- 24</w:t>
            </w:r>
          </w:p>
        </w:tc>
      </w:tr>
      <w:tr w:rsidR="00696765" w:rsidRPr="00BC4861" w14:paraId="1D78D3E5" w14:textId="0064E7A2" w:rsidTr="00566096">
        <w:trPr>
          <w:trHeight w:val="299"/>
        </w:trPr>
        <w:tc>
          <w:tcPr>
            <w:tcW w:w="993" w:type="dxa"/>
            <w:shd w:val="clear" w:color="auto" w:fill="auto"/>
          </w:tcPr>
          <w:p w14:paraId="1CF614B0" w14:textId="77777777" w:rsidR="00696765" w:rsidRPr="00696765" w:rsidRDefault="00696765" w:rsidP="00696765">
            <w:pPr>
              <w:pStyle w:val="TableParagraph"/>
              <w:spacing w:before="2" w:line="278" w:lineRule="exact"/>
              <w:ind w:left="7"/>
              <w:jc w:val="center"/>
            </w:pPr>
            <w:r w:rsidRPr="00696765">
              <w:t>13</w:t>
            </w:r>
          </w:p>
        </w:tc>
        <w:tc>
          <w:tcPr>
            <w:tcW w:w="4536" w:type="dxa"/>
            <w:tcBorders>
              <w:right w:val="single" w:sz="4" w:space="0" w:color="auto"/>
            </w:tcBorders>
            <w:shd w:val="clear" w:color="auto" w:fill="auto"/>
          </w:tcPr>
          <w:p w14:paraId="2784673A" w14:textId="35CCE45C" w:rsidR="00696765" w:rsidRPr="00696765" w:rsidRDefault="005D5EBB" w:rsidP="00696765">
            <w:pPr>
              <w:pStyle w:val="TableParagraph"/>
              <w:spacing w:before="2" w:line="278" w:lineRule="exact"/>
              <w:ind w:left="105"/>
              <w:jc w:val="center"/>
            </w:pPr>
            <w:r w:rsidRPr="005D5EBB">
              <w:t>ТСЖ «</w:t>
            </w:r>
            <w:proofErr w:type="spellStart"/>
            <w:r w:rsidRPr="005D5EBB">
              <w:t>Крепость</w:t>
            </w:r>
            <w:proofErr w:type="spellEnd"/>
            <w:r w:rsidRPr="005D5EBB">
              <w:t>»</w:t>
            </w:r>
          </w:p>
        </w:tc>
        <w:tc>
          <w:tcPr>
            <w:tcW w:w="3543" w:type="dxa"/>
            <w:tcBorders>
              <w:left w:val="single" w:sz="4" w:space="0" w:color="auto"/>
            </w:tcBorders>
            <w:shd w:val="clear" w:color="auto" w:fill="auto"/>
          </w:tcPr>
          <w:p w14:paraId="3A16CF39" w14:textId="14A9D94A" w:rsidR="00696765" w:rsidRPr="00696765" w:rsidRDefault="005D5EBB" w:rsidP="00696765">
            <w:pPr>
              <w:pStyle w:val="TableParagraph"/>
              <w:spacing w:before="2" w:line="278" w:lineRule="exact"/>
              <w:ind w:left="105"/>
              <w:jc w:val="center"/>
            </w:pPr>
            <w:r w:rsidRPr="005D5EBB">
              <w:t>(965) 752-06-09</w:t>
            </w:r>
          </w:p>
        </w:tc>
      </w:tr>
      <w:tr w:rsidR="00696765" w:rsidRPr="00BC4861" w14:paraId="2B5CD519" w14:textId="3375014D" w:rsidTr="00566096">
        <w:trPr>
          <w:trHeight w:val="297"/>
        </w:trPr>
        <w:tc>
          <w:tcPr>
            <w:tcW w:w="993" w:type="dxa"/>
            <w:shd w:val="clear" w:color="auto" w:fill="auto"/>
          </w:tcPr>
          <w:p w14:paraId="3F65B808" w14:textId="77777777" w:rsidR="00696765" w:rsidRPr="00696765" w:rsidRDefault="00696765" w:rsidP="00696765">
            <w:pPr>
              <w:pStyle w:val="TableParagraph"/>
              <w:spacing w:line="277" w:lineRule="exact"/>
              <w:ind w:left="7"/>
              <w:jc w:val="center"/>
            </w:pPr>
            <w:r w:rsidRPr="00696765">
              <w:t>14</w:t>
            </w:r>
          </w:p>
        </w:tc>
        <w:tc>
          <w:tcPr>
            <w:tcW w:w="4536" w:type="dxa"/>
            <w:tcBorders>
              <w:right w:val="single" w:sz="4" w:space="0" w:color="auto"/>
            </w:tcBorders>
            <w:shd w:val="clear" w:color="auto" w:fill="auto"/>
          </w:tcPr>
          <w:p w14:paraId="3C51DB74" w14:textId="16946B4C" w:rsidR="00696765" w:rsidRPr="00696765" w:rsidRDefault="005D5EBB" w:rsidP="00696765">
            <w:pPr>
              <w:pStyle w:val="TableParagraph"/>
              <w:spacing w:line="277" w:lineRule="exact"/>
              <w:ind w:left="105"/>
              <w:jc w:val="center"/>
            </w:pPr>
            <w:r w:rsidRPr="005D5EBB">
              <w:t>ТСЖ «</w:t>
            </w:r>
            <w:proofErr w:type="spellStart"/>
            <w:r w:rsidRPr="005D5EBB">
              <w:t>Пролетарская</w:t>
            </w:r>
            <w:proofErr w:type="spellEnd"/>
            <w:r w:rsidRPr="005D5EBB">
              <w:t>»</w:t>
            </w:r>
          </w:p>
        </w:tc>
        <w:tc>
          <w:tcPr>
            <w:tcW w:w="3543" w:type="dxa"/>
            <w:tcBorders>
              <w:left w:val="single" w:sz="4" w:space="0" w:color="auto"/>
            </w:tcBorders>
            <w:shd w:val="clear" w:color="auto" w:fill="auto"/>
          </w:tcPr>
          <w:p w14:paraId="2ABFC6BC" w14:textId="5A9638CB" w:rsidR="00696765" w:rsidRPr="00696765" w:rsidRDefault="005D5EBB" w:rsidP="00696765">
            <w:pPr>
              <w:pStyle w:val="TableParagraph"/>
              <w:spacing w:line="277" w:lineRule="exact"/>
              <w:ind w:left="105"/>
              <w:jc w:val="center"/>
            </w:pPr>
            <w:r w:rsidRPr="005D5EBB">
              <w:t>921-785-22-15</w:t>
            </w:r>
          </w:p>
        </w:tc>
      </w:tr>
      <w:tr w:rsidR="00696765" w:rsidRPr="00BC4861" w14:paraId="7BB095DF" w14:textId="7768DB2C" w:rsidTr="00566096">
        <w:trPr>
          <w:trHeight w:val="299"/>
        </w:trPr>
        <w:tc>
          <w:tcPr>
            <w:tcW w:w="993" w:type="dxa"/>
            <w:shd w:val="clear" w:color="auto" w:fill="auto"/>
          </w:tcPr>
          <w:p w14:paraId="2367DF66" w14:textId="77777777" w:rsidR="00696765" w:rsidRPr="00696765" w:rsidRDefault="00696765" w:rsidP="00696765">
            <w:pPr>
              <w:pStyle w:val="TableParagraph"/>
              <w:spacing w:before="1" w:line="278" w:lineRule="exact"/>
              <w:ind w:left="7"/>
              <w:jc w:val="center"/>
            </w:pPr>
            <w:r w:rsidRPr="00696765">
              <w:t>15</w:t>
            </w:r>
          </w:p>
        </w:tc>
        <w:tc>
          <w:tcPr>
            <w:tcW w:w="4536" w:type="dxa"/>
            <w:tcBorders>
              <w:right w:val="single" w:sz="4" w:space="0" w:color="auto"/>
            </w:tcBorders>
            <w:shd w:val="clear" w:color="auto" w:fill="auto"/>
          </w:tcPr>
          <w:p w14:paraId="62F21230" w14:textId="014965F7" w:rsidR="00696765" w:rsidRPr="005D5EBB" w:rsidRDefault="005D5EBB" w:rsidP="00696765">
            <w:pPr>
              <w:pStyle w:val="TableParagraph"/>
              <w:spacing w:before="1" w:line="278" w:lineRule="exact"/>
              <w:ind w:left="105"/>
              <w:jc w:val="center"/>
              <w:rPr>
                <w:lang w:val="ru-RU"/>
              </w:rPr>
            </w:pPr>
            <w:r w:rsidRPr="005D5EBB">
              <w:rPr>
                <w:lang w:val="ru-RU"/>
              </w:rPr>
              <w:t>ТСН «Малоневский к-л 11а»</w:t>
            </w:r>
          </w:p>
        </w:tc>
        <w:tc>
          <w:tcPr>
            <w:tcW w:w="3543" w:type="dxa"/>
            <w:tcBorders>
              <w:left w:val="single" w:sz="4" w:space="0" w:color="auto"/>
            </w:tcBorders>
            <w:shd w:val="clear" w:color="auto" w:fill="auto"/>
          </w:tcPr>
          <w:p w14:paraId="0CAD28C3" w14:textId="500D9BC9" w:rsidR="00696765" w:rsidRPr="005D5EBB" w:rsidRDefault="005D5EBB" w:rsidP="00696765">
            <w:pPr>
              <w:pStyle w:val="TableParagraph"/>
              <w:spacing w:before="1" w:line="278" w:lineRule="exact"/>
              <w:ind w:left="105"/>
              <w:jc w:val="center"/>
            </w:pPr>
            <w:r w:rsidRPr="005D5EBB">
              <w:t>958-173-12-11</w:t>
            </w:r>
          </w:p>
        </w:tc>
      </w:tr>
      <w:tr w:rsidR="00696765" w:rsidRPr="00BC4861" w14:paraId="2D2CDF5A" w14:textId="0573F97B" w:rsidTr="00566096">
        <w:trPr>
          <w:trHeight w:val="299"/>
        </w:trPr>
        <w:tc>
          <w:tcPr>
            <w:tcW w:w="993" w:type="dxa"/>
            <w:shd w:val="clear" w:color="auto" w:fill="auto"/>
          </w:tcPr>
          <w:p w14:paraId="4072956E" w14:textId="77777777" w:rsidR="00696765" w:rsidRPr="00696765" w:rsidRDefault="00696765" w:rsidP="00696765">
            <w:pPr>
              <w:pStyle w:val="TableParagraph"/>
              <w:spacing w:before="2" w:line="278" w:lineRule="exact"/>
              <w:ind w:left="7"/>
              <w:jc w:val="center"/>
            </w:pPr>
            <w:r w:rsidRPr="00696765">
              <w:t>16</w:t>
            </w:r>
          </w:p>
        </w:tc>
        <w:tc>
          <w:tcPr>
            <w:tcW w:w="4536" w:type="dxa"/>
            <w:tcBorders>
              <w:right w:val="single" w:sz="4" w:space="0" w:color="auto"/>
            </w:tcBorders>
            <w:shd w:val="clear" w:color="auto" w:fill="auto"/>
          </w:tcPr>
          <w:p w14:paraId="06DB7BE6" w14:textId="02041352" w:rsidR="00696765" w:rsidRPr="00696765" w:rsidRDefault="005D5EBB" w:rsidP="00696765">
            <w:pPr>
              <w:pStyle w:val="TableParagraph"/>
              <w:spacing w:before="2" w:line="278" w:lineRule="exact"/>
              <w:ind w:left="105"/>
              <w:jc w:val="center"/>
            </w:pPr>
            <w:r w:rsidRPr="005D5EBB">
              <w:t>ТСН «</w:t>
            </w:r>
            <w:proofErr w:type="spellStart"/>
            <w:r w:rsidRPr="005D5EBB">
              <w:t>Чекалова</w:t>
            </w:r>
            <w:proofErr w:type="spellEnd"/>
            <w:r w:rsidRPr="005D5EBB">
              <w:t xml:space="preserve"> 48-3»</w:t>
            </w:r>
          </w:p>
        </w:tc>
        <w:tc>
          <w:tcPr>
            <w:tcW w:w="3543" w:type="dxa"/>
            <w:tcBorders>
              <w:left w:val="single" w:sz="4" w:space="0" w:color="auto"/>
            </w:tcBorders>
            <w:shd w:val="clear" w:color="auto" w:fill="auto"/>
          </w:tcPr>
          <w:p w14:paraId="4D369F2D" w14:textId="0C7517EA" w:rsidR="00696765" w:rsidRPr="00696765" w:rsidRDefault="00566096" w:rsidP="00566096">
            <w:pPr>
              <w:pStyle w:val="TableParagraph"/>
              <w:spacing w:before="2" w:line="278" w:lineRule="exact"/>
              <w:ind w:left="105"/>
              <w:jc w:val="center"/>
            </w:pPr>
            <w:r>
              <w:t>(911) 844-03-25</w:t>
            </w:r>
            <w:r>
              <w:rPr>
                <w:lang w:val="ru-RU"/>
              </w:rPr>
              <w:t xml:space="preserve">; </w:t>
            </w:r>
            <w:r>
              <w:t>(913) 498-60-54</w:t>
            </w:r>
          </w:p>
        </w:tc>
      </w:tr>
    </w:tbl>
    <w:p w14:paraId="6DCC3CC4" w14:textId="4F14DCB8" w:rsidR="000D3196" w:rsidRPr="009B27A2" w:rsidRDefault="000D3196" w:rsidP="00566096">
      <w:pPr>
        <w:pStyle w:val="1"/>
        <w:numPr>
          <w:ilvl w:val="0"/>
          <w:numId w:val="31"/>
        </w:numPr>
        <w:tabs>
          <w:tab w:val="left" w:pos="1639"/>
          <w:tab w:val="left" w:pos="1641"/>
        </w:tabs>
        <w:spacing w:before="240"/>
        <w:ind w:left="851" w:right="932" w:firstLine="0"/>
        <w:jc w:val="center"/>
        <w:rPr>
          <w:sz w:val="28"/>
          <w:szCs w:val="28"/>
        </w:rPr>
      </w:pPr>
      <w:bookmarkStart w:id="9" w:name="_Toc186027540"/>
      <w:bookmarkStart w:id="10" w:name="_Toc191386874"/>
      <w:r w:rsidRPr="009B27A2">
        <w:rPr>
          <w:sz w:val="28"/>
          <w:szCs w:val="28"/>
        </w:rPr>
        <w:t>Установление нормативного значения времени готовности и времени для выполнения работ по устранению аварийных ситуаций</w:t>
      </w:r>
      <w:bookmarkEnd w:id="9"/>
      <w:bookmarkEnd w:id="10"/>
    </w:p>
    <w:p w14:paraId="4F441DFE" w14:textId="77777777" w:rsidR="000D3196" w:rsidRPr="009B27A2" w:rsidRDefault="000D3196" w:rsidP="000D3196">
      <w:pPr>
        <w:pStyle w:val="a3"/>
        <w:spacing w:before="1"/>
        <w:rPr>
          <w:b/>
          <w:sz w:val="28"/>
          <w:szCs w:val="28"/>
        </w:rPr>
      </w:pPr>
    </w:p>
    <w:p w14:paraId="033F7D9B" w14:textId="77777777" w:rsidR="000D3196" w:rsidRPr="009B27A2" w:rsidRDefault="000D3196" w:rsidP="00557022">
      <w:pPr>
        <w:pStyle w:val="a3"/>
        <w:ind w:firstLine="709"/>
        <w:jc w:val="both"/>
        <w:rPr>
          <w:sz w:val="28"/>
          <w:szCs w:val="28"/>
        </w:rPr>
      </w:pPr>
      <w:r w:rsidRPr="009B27A2">
        <w:rPr>
          <w:sz w:val="28"/>
          <w:szCs w:val="28"/>
        </w:rPr>
        <w:t>Работы по аварийно-техническому обслуживанию включают:</w:t>
      </w:r>
    </w:p>
    <w:p w14:paraId="35C25F1A" w14:textId="4D8D94C9"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 xml:space="preserve">выезд специалистов на место аварии не позднее чем через 30 мин после получения сообщения от диспетчера или граждан (в последнем случае </w:t>
      </w:r>
      <w:r w:rsidR="000B098F" w:rsidRPr="009B27A2">
        <w:rPr>
          <w:sz w:val="28"/>
          <w:szCs w:val="28"/>
        </w:rPr>
        <w:t>–</w:t>
      </w:r>
      <w:r w:rsidRPr="009B27A2">
        <w:rPr>
          <w:sz w:val="28"/>
          <w:szCs w:val="28"/>
        </w:rPr>
        <w:t xml:space="preserve"> с обязательным уведомлением диспетчера о приеме заявки);</w:t>
      </w:r>
    </w:p>
    <w:p w14:paraId="7CC74056" w14:textId="4B91B7EA" w:rsidR="000D3196" w:rsidRPr="009B27A2" w:rsidRDefault="000D3196" w:rsidP="00557022">
      <w:pPr>
        <w:pStyle w:val="a3"/>
        <w:numPr>
          <w:ilvl w:val="0"/>
          <w:numId w:val="23"/>
        </w:numPr>
        <w:ind w:left="0" w:firstLine="709"/>
        <w:jc w:val="both"/>
        <w:rPr>
          <w:sz w:val="28"/>
          <w:szCs w:val="28"/>
        </w:rPr>
      </w:pPr>
      <w:r w:rsidRPr="009B27A2">
        <w:rPr>
          <w:sz w:val="28"/>
          <w:szCs w:val="28"/>
        </w:rPr>
        <w:t>принятие мер по немедленной локализации аварии;</w:t>
      </w:r>
    </w:p>
    <w:p w14:paraId="02FC1690" w14:textId="77777777" w:rsidR="000D3196" w:rsidRPr="009B27A2" w:rsidRDefault="000D3196" w:rsidP="00557022">
      <w:pPr>
        <w:pStyle w:val="a3"/>
        <w:numPr>
          <w:ilvl w:val="0"/>
          <w:numId w:val="23"/>
        </w:numPr>
        <w:spacing w:before="1"/>
        <w:ind w:left="0" w:firstLine="709"/>
        <w:jc w:val="both"/>
        <w:rPr>
          <w:sz w:val="28"/>
          <w:szCs w:val="28"/>
        </w:rPr>
      </w:pPr>
      <w:r w:rsidRPr="009B27A2">
        <w:rPr>
          <w:sz w:val="28"/>
          <w:szCs w:val="28"/>
        </w:rPr>
        <w:t xml:space="preserve">проведение необходимых ремонтных работ, исключающих </w:t>
      </w:r>
      <w:r w:rsidRPr="009B27A2">
        <w:rPr>
          <w:sz w:val="28"/>
          <w:szCs w:val="28"/>
        </w:rPr>
        <w:lastRenderedPageBreak/>
        <w:t>повторение аварии.</w:t>
      </w:r>
    </w:p>
    <w:p w14:paraId="68B9460F" w14:textId="77777777" w:rsidR="000D3196" w:rsidRPr="009B27A2" w:rsidRDefault="000D3196" w:rsidP="00557022">
      <w:pPr>
        <w:pStyle w:val="a3"/>
        <w:ind w:firstLine="709"/>
        <w:jc w:val="both"/>
        <w:rPr>
          <w:sz w:val="28"/>
          <w:szCs w:val="28"/>
        </w:rPr>
      </w:pPr>
      <w:r w:rsidRPr="009B27A2">
        <w:rPr>
          <w:sz w:val="28"/>
          <w:szCs w:val="28"/>
        </w:rPr>
        <w:t>Ремонт всех видов оборудования, предназначенного для обеспечения жизнедеятельности одной квартиры, нежилого помещения, не являющегося МОП, производится за счет заказчика и его материалами.</w:t>
      </w:r>
    </w:p>
    <w:p w14:paraId="26C19AD9" w14:textId="28A10E03" w:rsidR="000D3196" w:rsidRPr="009B27A2" w:rsidRDefault="000D3196" w:rsidP="00557022">
      <w:pPr>
        <w:pStyle w:val="a3"/>
        <w:spacing w:before="1"/>
        <w:ind w:firstLine="709"/>
        <w:jc w:val="both"/>
        <w:rPr>
          <w:sz w:val="28"/>
          <w:szCs w:val="28"/>
        </w:rPr>
      </w:pPr>
      <w:r w:rsidRPr="009B27A2">
        <w:rPr>
          <w:sz w:val="28"/>
          <w:szCs w:val="28"/>
        </w:rPr>
        <w:t xml:space="preserve">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w:t>
      </w:r>
      <w:r w:rsidR="00F552DE" w:rsidRPr="009B27A2">
        <w:rPr>
          <w:sz w:val="28"/>
          <w:szCs w:val="28"/>
        </w:rPr>
        <w:t>МО Город Шлиссельбург</w:t>
      </w:r>
      <w:r w:rsidRPr="009B27A2">
        <w:rPr>
          <w:sz w:val="28"/>
          <w:szCs w:val="28"/>
        </w:rPr>
        <w:t>.</w:t>
      </w:r>
    </w:p>
    <w:p w14:paraId="32CF27FE" w14:textId="2E5F6B16" w:rsidR="00351BBF" w:rsidRPr="009B27A2" w:rsidRDefault="000D3196" w:rsidP="00255C2C">
      <w:pPr>
        <w:pStyle w:val="a3"/>
        <w:spacing w:before="1" w:after="240"/>
        <w:ind w:firstLine="709"/>
        <w:jc w:val="both"/>
        <w:rPr>
          <w:sz w:val="28"/>
          <w:szCs w:val="28"/>
        </w:rPr>
      </w:pPr>
      <w:r w:rsidRPr="009B27A2">
        <w:rPr>
          <w:sz w:val="28"/>
          <w:szCs w:val="28"/>
        </w:rPr>
        <w:t xml:space="preserve">Отключение горячей воды на больший срок или повторное отключение, связанное с реконструкцией, ремонтом и испытаниями источников теплоснабжения и тепловых сетей, согласовываются с администрацией </w:t>
      </w:r>
      <w:r w:rsidR="00F552DE" w:rsidRPr="009B27A2">
        <w:rPr>
          <w:sz w:val="28"/>
          <w:szCs w:val="28"/>
        </w:rPr>
        <w:t>МО Город Шлиссельбург</w:t>
      </w:r>
      <w:r w:rsidRPr="009B27A2">
        <w:rPr>
          <w:sz w:val="28"/>
          <w:szCs w:val="28"/>
        </w:rPr>
        <w:t xml:space="preserve">. </w:t>
      </w:r>
    </w:p>
    <w:p w14:paraId="6586B8E8" w14:textId="319D5CB7" w:rsidR="00351BBF" w:rsidRPr="009B27A2" w:rsidRDefault="00351BBF" w:rsidP="00F552DE">
      <w:pPr>
        <w:pStyle w:val="a3"/>
        <w:numPr>
          <w:ilvl w:val="0"/>
          <w:numId w:val="31"/>
        </w:numPr>
        <w:spacing w:before="59"/>
        <w:ind w:right="819" w:hanging="11"/>
        <w:jc w:val="center"/>
        <w:rPr>
          <w:b/>
          <w:bCs/>
          <w:sz w:val="28"/>
          <w:szCs w:val="28"/>
        </w:rPr>
      </w:pPr>
      <w:r w:rsidRPr="009B27A2">
        <w:rPr>
          <w:b/>
          <w:bCs/>
          <w:sz w:val="28"/>
          <w:szCs w:val="28"/>
        </w:rPr>
        <w:t>Расчеты допустимого времени устранения технологических нарушений</w:t>
      </w:r>
    </w:p>
    <w:p w14:paraId="7C708BB2" w14:textId="77777777" w:rsidR="00351BBF" w:rsidRPr="00BC4861" w:rsidRDefault="00351BBF" w:rsidP="00F552DE">
      <w:pPr>
        <w:pStyle w:val="a3"/>
        <w:ind w:left="501" w:right="943"/>
      </w:pPr>
      <w:r w:rsidRPr="00BC4861">
        <w:t>а) на объектах водоснабжения</w:t>
      </w:r>
    </w:p>
    <w:tbl>
      <w:tblPr>
        <w:tblStyle w:val="TableNormal"/>
        <w:tblW w:w="0" w:type="auto"/>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39"/>
        <w:gridCol w:w="4818"/>
        <w:gridCol w:w="3461"/>
      </w:tblGrid>
      <w:tr w:rsidR="004F3EA0" w:rsidRPr="00BC4861" w14:paraId="4C8C7E9D" w14:textId="77777777" w:rsidTr="005D2C1E">
        <w:trPr>
          <w:trHeight w:val="604"/>
        </w:trPr>
        <w:tc>
          <w:tcPr>
            <w:tcW w:w="739" w:type="dxa"/>
            <w:tcBorders>
              <w:top w:val="single" w:sz="4" w:space="0" w:color="auto"/>
              <w:left w:val="single" w:sz="4" w:space="0" w:color="auto"/>
              <w:bottom w:val="single" w:sz="4" w:space="0" w:color="auto"/>
              <w:right w:val="single" w:sz="4" w:space="0" w:color="auto"/>
            </w:tcBorders>
          </w:tcPr>
          <w:p w14:paraId="5CAE4EE0" w14:textId="77777777" w:rsidR="004F3EA0" w:rsidRPr="00F552DE" w:rsidRDefault="004F3EA0" w:rsidP="00D75D6D">
            <w:pPr>
              <w:pStyle w:val="TableParagraph"/>
              <w:ind w:left="0"/>
            </w:pPr>
          </w:p>
          <w:p w14:paraId="2614BC58" w14:textId="77777777" w:rsidR="004F3EA0" w:rsidRPr="00F552DE" w:rsidRDefault="004F3EA0" w:rsidP="00D75D6D">
            <w:pPr>
              <w:pStyle w:val="TableParagraph"/>
              <w:spacing w:line="285" w:lineRule="exact"/>
              <w:ind w:left="20"/>
              <w:jc w:val="center"/>
            </w:pPr>
            <w:r w:rsidRPr="00F552DE">
              <w:t>№ п/п</w:t>
            </w:r>
          </w:p>
        </w:tc>
        <w:tc>
          <w:tcPr>
            <w:tcW w:w="4818" w:type="dxa"/>
            <w:tcBorders>
              <w:top w:val="single" w:sz="4" w:space="0" w:color="auto"/>
              <w:left w:val="single" w:sz="4" w:space="0" w:color="auto"/>
              <w:bottom w:val="single" w:sz="4" w:space="0" w:color="auto"/>
              <w:right w:val="single" w:sz="4" w:space="0" w:color="auto"/>
            </w:tcBorders>
          </w:tcPr>
          <w:p w14:paraId="048A5510" w14:textId="77777777" w:rsidR="004F3EA0" w:rsidRPr="00F552DE" w:rsidRDefault="004F3EA0" w:rsidP="00D75D6D">
            <w:pPr>
              <w:pStyle w:val="TableParagraph"/>
              <w:spacing w:line="298" w:lineRule="exact"/>
              <w:ind w:left="1896" w:hanging="1278"/>
            </w:pPr>
            <w:proofErr w:type="spellStart"/>
            <w:r w:rsidRPr="00F552DE">
              <w:t>Наименование</w:t>
            </w:r>
            <w:proofErr w:type="spellEnd"/>
            <w:r w:rsidRPr="00F552DE">
              <w:t xml:space="preserve"> </w:t>
            </w:r>
            <w:proofErr w:type="spellStart"/>
            <w:r w:rsidRPr="00F552DE">
              <w:t>технологического</w:t>
            </w:r>
            <w:proofErr w:type="spellEnd"/>
            <w:r w:rsidRPr="00F552DE">
              <w:t xml:space="preserve"> </w:t>
            </w:r>
            <w:proofErr w:type="spellStart"/>
            <w:r w:rsidRPr="00F552DE">
              <w:t>нарушения</w:t>
            </w:r>
            <w:proofErr w:type="spellEnd"/>
          </w:p>
        </w:tc>
        <w:tc>
          <w:tcPr>
            <w:tcW w:w="3461" w:type="dxa"/>
            <w:tcBorders>
              <w:top w:val="single" w:sz="4" w:space="0" w:color="auto"/>
              <w:left w:val="single" w:sz="4" w:space="0" w:color="auto"/>
              <w:bottom w:val="single" w:sz="4" w:space="0" w:color="auto"/>
              <w:right w:val="single" w:sz="4" w:space="0" w:color="auto"/>
            </w:tcBorders>
          </w:tcPr>
          <w:p w14:paraId="49EDF92A" w14:textId="77777777" w:rsidR="004F3EA0" w:rsidRPr="00F552DE" w:rsidRDefault="004F3EA0" w:rsidP="00D75D6D">
            <w:pPr>
              <w:pStyle w:val="TableParagraph"/>
              <w:ind w:left="0"/>
            </w:pPr>
          </w:p>
          <w:p w14:paraId="497C9C7F" w14:textId="77777777" w:rsidR="004F3EA0" w:rsidRPr="00F552DE" w:rsidRDefault="004F3EA0" w:rsidP="00D75D6D">
            <w:pPr>
              <w:pStyle w:val="TableParagraph"/>
              <w:spacing w:line="285" w:lineRule="exact"/>
              <w:ind w:left="347"/>
            </w:pPr>
            <w:proofErr w:type="spellStart"/>
            <w:r w:rsidRPr="00F552DE">
              <w:t>Время</w:t>
            </w:r>
            <w:proofErr w:type="spellEnd"/>
            <w:r w:rsidRPr="00F552DE">
              <w:t xml:space="preserve"> </w:t>
            </w:r>
            <w:proofErr w:type="spellStart"/>
            <w:r w:rsidRPr="00F552DE">
              <w:t>на</w:t>
            </w:r>
            <w:proofErr w:type="spellEnd"/>
            <w:r w:rsidRPr="00F552DE">
              <w:t xml:space="preserve"> </w:t>
            </w:r>
            <w:proofErr w:type="spellStart"/>
            <w:r w:rsidRPr="00F552DE">
              <w:t>устранение</w:t>
            </w:r>
            <w:proofErr w:type="spellEnd"/>
            <w:r w:rsidRPr="00F552DE">
              <w:t xml:space="preserve">, </w:t>
            </w:r>
            <w:proofErr w:type="spellStart"/>
            <w:r w:rsidRPr="00F552DE">
              <w:t>час</w:t>
            </w:r>
            <w:proofErr w:type="spellEnd"/>
            <w:r w:rsidRPr="00F552DE">
              <w:t>.</w:t>
            </w:r>
          </w:p>
        </w:tc>
      </w:tr>
      <w:tr w:rsidR="004F3EA0" w:rsidRPr="00BC4861" w14:paraId="09A75729" w14:textId="77777777" w:rsidTr="005D2C1E">
        <w:trPr>
          <w:trHeight w:val="292"/>
        </w:trPr>
        <w:tc>
          <w:tcPr>
            <w:tcW w:w="739" w:type="dxa"/>
            <w:tcBorders>
              <w:top w:val="single" w:sz="4" w:space="0" w:color="auto"/>
              <w:left w:val="single" w:sz="4" w:space="0" w:color="auto"/>
              <w:bottom w:val="single" w:sz="4" w:space="0" w:color="auto"/>
              <w:right w:val="single" w:sz="4" w:space="0" w:color="auto"/>
            </w:tcBorders>
          </w:tcPr>
          <w:p w14:paraId="44E23C01" w14:textId="77777777" w:rsidR="004F3EA0" w:rsidRPr="00F552DE" w:rsidRDefault="004F3EA0" w:rsidP="00D75D6D">
            <w:pPr>
              <w:pStyle w:val="TableParagraph"/>
              <w:spacing w:line="272" w:lineRule="exact"/>
              <w:ind w:left="0"/>
              <w:jc w:val="center"/>
            </w:pPr>
            <w:r w:rsidRPr="00F552DE">
              <w:t>1</w:t>
            </w:r>
          </w:p>
        </w:tc>
        <w:tc>
          <w:tcPr>
            <w:tcW w:w="4818" w:type="dxa"/>
            <w:tcBorders>
              <w:top w:val="single" w:sz="4" w:space="0" w:color="auto"/>
              <w:left w:val="single" w:sz="4" w:space="0" w:color="auto"/>
              <w:bottom w:val="single" w:sz="4" w:space="0" w:color="auto"/>
              <w:right w:val="single" w:sz="4" w:space="0" w:color="auto"/>
            </w:tcBorders>
          </w:tcPr>
          <w:p w14:paraId="3624CC94" w14:textId="77777777" w:rsidR="004F3EA0" w:rsidRPr="00F552DE" w:rsidRDefault="004F3EA0" w:rsidP="00D75D6D">
            <w:pPr>
              <w:pStyle w:val="TableParagraph"/>
              <w:spacing w:line="272" w:lineRule="exact"/>
              <w:ind w:left="1493"/>
            </w:pPr>
            <w:proofErr w:type="spellStart"/>
            <w:r w:rsidRPr="00F552DE">
              <w:t>Отключение</w:t>
            </w:r>
            <w:proofErr w:type="spellEnd"/>
            <w:r w:rsidRPr="00F552DE">
              <w:t xml:space="preserve"> ГХВС</w:t>
            </w:r>
          </w:p>
        </w:tc>
        <w:tc>
          <w:tcPr>
            <w:tcW w:w="3461" w:type="dxa"/>
            <w:tcBorders>
              <w:top w:val="single" w:sz="4" w:space="0" w:color="auto"/>
              <w:left w:val="single" w:sz="4" w:space="0" w:color="auto"/>
              <w:bottom w:val="single" w:sz="4" w:space="0" w:color="auto"/>
              <w:right w:val="single" w:sz="4" w:space="0" w:color="auto"/>
            </w:tcBorders>
          </w:tcPr>
          <w:p w14:paraId="3CC917EB" w14:textId="485E4664" w:rsidR="004F3EA0" w:rsidRPr="00F552DE" w:rsidRDefault="00104605" w:rsidP="00B82DB2">
            <w:pPr>
              <w:pStyle w:val="TableParagraph"/>
              <w:spacing w:line="272" w:lineRule="exact"/>
              <w:ind w:left="0" w:right="100"/>
              <w:jc w:val="center"/>
            </w:pPr>
            <w:r>
              <w:rPr>
                <w:lang w:val="ru-RU"/>
              </w:rPr>
              <w:t>п</w:t>
            </w:r>
            <w:r w:rsidR="00E433A9">
              <w:rPr>
                <w:lang w:val="ru-RU"/>
              </w:rPr>
              <w:t>рименяется по</w:t>
            </w:r>
            <w:r w:rsidR="00B82DB2">
              <w:rPr>
                <w:lang w:val="ru-RU"/>
              </w:rPr>
              <w:t xml:space="preserve"> </w:t>
            </w:r>
            <w:r w:rsidR="00B82DB2" w:rsidRPr="00B82DB2">
              <w:rPr>
                <w:lang w:val="ru-RU"/>
              </w:rPr>
              <w:t>пункт</w:t>
            </w:r>
            <w:r w:rsidR="00B82DB2">
              <w:rPr>
                <w:lang w:val="ru-RU"/>
              </w:rPr>
              <w:t>у</w:t>
            </w:r>
            <w:r w:rsidR="00B82DB2" w:rsidRPr="00B82DB2">
              <w:rPr>
                <w:lang w:val="ru-RU"/>
              </w:rPr>
              <w:t xml:space="preserve"> 11.4 СП 31.13330.2021. Свод правил. Водоснабжение. Наружные сети и сооружения. </w:t>
            </w:r>
            <w:proofErr w:type="spellStart"/>
            <w:r w:rsidR="00B82DB2" w:rsidRPr="00B82DB2">
              <w:t>СНиП</w:t>
            </w:r>
            <w:proofErr w:type="spellEnd"/>
            <w:r w:rsidR="00B82DB2" w:rsidRPr="00B82DB2">
              <w:t xml:space="preserve"> 2.04.02-84*</w:t>
            </w:r>
          </w:p>
        </w:tc>
      </w:tr>
      <w:tr w:rsidR="004F3EA0" w:rsidRPr="00BC4861" w14:paraId="49C0FA19" w14:textId="77777777" w:rsidTr="005D2C1E">
        <w:trPr>
          <w:trHeight w:val="292"/>
        </w:trPr>
        <w:tc>
          <w:tcPr>
            <w:tcW w:w="739" w:type="dxa"/>
            <w:tcBorders>
              <w:top w:val="single" w:sz="4" w:space="0" w:color="auto"/>
              <w:left w:val="single" w:sz="4" w:space="0" w:color="auto"/>
              <w:bottom w:val="single" w:sz="4" w:space="0" w:color="auto"/>
              <w:right w:val="single" w:sz="4" w:space="0" w:color="auto"/>
            </w:tcBorders>
          </w:tcPr>
          <w:p w14:paraId="73C769A0" w14:textId="77777777" w:rsidR="004F3EA0" w:rsidRPr="00F552DE" w:rsidRDefault="004F3EA0" w:rsidP="00D75D6D">
            <w:pPr>
              <w:pStyle w:val="TableParagraph"/>
              <w:spacing w:line="272" w:lineRule="exact"/>
              <w:ind w:left="0"/>
              <w:jc w:val="center"/>
            </w:pPr>
          </w:p>
        </w:tc>
        <w:tc>
          <w:tcPr>
            <w:tcW w:w="4818" w:type="dxa"/>
            <w:tcBorders>
              <w:top w:val="single" w:sz="4" w:space="0" w:color="auto"/>
              <w:left w:val="single" w:sz="4" w:space="0" w:color="auto"/>
              <w:bottom w:val="single" w:sz="4" w:space="0" w:color="auto"/>
              <w:right w:val="single" w:sz="4" w:space="0" w:color="auto"/>
            </w:tcBorders>
          </w:tcPr>
          <w:p w14:paraId="442C25FF" w14:textId="77777777" w:rsidR="004F3EA0" w:rsidRPr="00F552DE" w:rsidRDefault="004F3EA0" w:rsidP="00D75D6D">
            <w:pPr>
              <w:pStyle w:val="TableParagraph"/>
              <w:spacing w:line="272" w:lineRule="exact"/>
              <w:ind w:left="1493"/>
            </w:pPr>
          </w:p>
        </w:tc>
        <w:tc>
          <w:tcPr>
            <w:tcW w:w="3461" w:type="dxa"/>
            <w:tcBorders>
              <w:top w:val="single" w:sz="4" w:space="0" w:color="auto"/>
              <w:left w:val="single" w:sz="4" w:space="0" w:color="auto"/>
              <w:bottom w:val="single" w:sz="4" w:space="0" w:color="auto"/>
              <w:right w:val="single" w:sz="4" w:space="0" w:color="auto"/>
            </w:tcBorders>
          </w:tcPr>
          <w:p w14:paraId="6CBA7FAD" w14:textId="77777777" w:rsidR="004F3EA0" w:rsidRPr="00F552DE" w:rsidRDefault="004F3EA0" w:rsidP="00D75D6D">
            <w:pPr>
              <w:pStyle w:val="TableParagraph"/>
              <w:spacing w:line="272" w:lineRule="exact"/>
              <w:ind w:left="0" w:right="100"/>
              <w:jc w:val="center"/>
            </w:pPr>
          </w:p>
        </w:tc>
      </w:tr>
    </w:tbl>
    <w:p w14:paraId="4B654DDC" w14:textId="77777777" w:rsidR="004F3EA0" w:rsidRPr="00BC4861" w:rsidRDefault="004F3EA0" w:rsidP="005D2C1E">
      <w:pPr>
        <w:pStyle w:val="a3"/>
        <w:ind w:left="567"/>
        <w:jc w:val="both"/>
      </w:pPr>
      <w:r w:rsidRPr="00BC4861">
        <w:t>б) на объектах теплоснабжения</w:t>
      </w:r>
    </w:p>
    <w:p w14:paraId="0868BC3B" w14:textId="41A632EC" w:rsidR="004F3EA0" w:rsidRPr="009B27A2" w:rsidRDefault="004F3EA0" w:rsidP="00F552DE">
      <w:pPr>
        <w:widowControl w:val="0"/>
        <w:autoSpaceDE w:val="0"/>
        <w:autoSpaceDN w:val="0"/>
        <w:spacing w:after="0" w:line="240" w:lineRule="auto"/>
        <w:ind w:left="424"/>
        <w:outlineLvl w:val="0"/>
        <w:rPr>
          <w:rFonts w:ascii="Times New Roman" w:eastAsia="Times New Roman" w:hAnsi="Times New Roman" w:cs="Times New Roman"/>
          <w:bCs/>
          <w:sz w:val="26"/>
          <w:szCs w:val="26"/>
        </w:rPr>
      </w:pPr>
      <w:bookmarkStart w:id="11" w:name="_Toc186027541"/>
      <w:bookmarkStart w:id="12" w:name="_Toc186028367"/>
      <w:bookmarkStart w:id="13" w:name="_Toc191386875"/>
      <w:r w:rsidRPr="009B27A2">
        <w:rPr>
          <w:rFonts w:ascii="Times New Roman" w:eastAsia="Times New Roman" w:hAnsi="Times New Roman" w:cs="Times New Roman"/>
          <w:bCs/>
          <w:sz w:val="26"/>
          <w:szCs w:val="26"/>
        </w:rPr>
        <w:t>Предельные сроки ликвидации повреждений на объектах теплоснабжения</w:t>
      </w:r>
      <w:bookmarkEnd w:id="11"/>
      <w:bookmarkEnd w:id="12"/>
      <w:bookmarkEnd w:id="13"/>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2835"/>
        <w:gridCol w:w="1559"/>
        <w:gridCol w:w="1392"/>
        <w:gridCol w:w="1050"/>
        <w:gridCol w:w="1049"/>
        <w:gridCol w:w="1187"/>
      </w:tblGrid>
      <w:tr w:rsidR="004F3EA0" w:rsidRPr="009B27A2" w14:paraId="5BF41AA0" w14:textId="77777777" w:rsidTr="00AA169D">
        <w:trPr>
          <w:trHeight w:val="789"/>
        </w:trPr>
        <w:tc>
          <w:tcPr>
            <w:tcW w:w="590" w:type="dxa"/>
            <w:vMerge w:val="restart"/>
          </w:tcPr>
          <w:p w14:paraId="2185C213" w14:textId="77777777" w:rsidR="004F3EA0" w:rsidRPr="009B27A2" w:rsidRDefault="004F3EA0" w:rsidP="00AA169D">
            <w:pPr>
              <w:ind w:left="23" w:hanging="23"/>
              <w:rPr>
                <w:rFonts w:ascii="Times New Roman" w:eastAsia="Times New Roman" w:hAnsi="Times New Roman" w:cs="Times New Roman"/>
              </w:rPr>
            </w:pPr>
            <w:r w:rsidRPr="009B27A2">
              <w:rPr>
                <w:rFonts w:ascii="Times New Roman" w:eastAsia="Times New Roman" w:hAnsi="Times New Roman" w:cs="Times New Roman"/>
              </w:rPr>
              <w:t>№ п/п</w:t>
            </w:r>
          </w:p>
        </w:tc>
        <w:tc>
          <w:tcPr>
            <w:tcW w:w="2835" w:type="dxa"/>
            <w:vMerge w:val="restart"/>
          </w:tcPr>
          <w:p w14:paraId="11522BB0" w14:textId="77777777" w:rsidR="004F3EA0" w:rsidRPr="009B27A2" w:rsidRDefault="004F3EA0" w:rsidP="004F3EA0">
            <w:pPr>
              <w:ind w:left="242" w:right="229" w:firstLine="3"/>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Наименование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технологического</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нарушения</w:t>
            </w:r>
            <w:proofErr w:type="spellEnd"/>
          </w:p>
        </w:tc>
        <w:tc>
          <w:tcPr>
            <w:tcW w:w="1559" w:type="dxa"/>
            <w:vMerge w:val="restart"/>
          </w:tcPr>
          <w:p w14:paraId="1BB9F153" w14:textId="77777777" w:rsidR="004F3EA0" w:rsidRPr="009B27A2" w:rsidRDefault="004F3EA0" w:rsidP="004F3EA0">
            <w:pPr>
              <w:ind w:left="242" w:firstLine="148"/>
              <w:rPr>
                <w:rFonts w:ascii="Times New Roman" w:eastAsia="Times New Roman" w:hAnsi="Times New Roman" w:cs="Times New Roman"/>
              </w:rPr>
            </w:pPr>
            <w:proofErr w:type="spellStart"/>
            <w:r w:rsidRPr="009B27A2">
              <w:rPr>
                <w:rFonts w:ascii="Times New Roman" w:eastAsia="Times New Roman" w:hAnsi="Times New Roman" w:cs="Times New Roman"/>
              </w:rPr>
              <w:t>Время</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на</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устранение</w:t>
            </w:r>
            <w:proofErr w:type="spellEnd"/>
            <w:r w:rsidRPr="009B27A2">
              <w:rPr>
                <w:rFonts w:ascii="Times New Roman" w:eastAsia="Times New Roman" w:hAnsi="Times New Roman" w:cs="Times New Roman"/>
              </w:rPr>
              <w:t>,</w:t>
            </w:r>
          </w:p>
          <w:p w14:paraId="476BAC48" w14:textId="77777777" w:rsidR="004F3EA0" w:rsidRPr="009B27A2" w:rsidRDefault="004F3EA0" w:rsidP="004F3EA0">
            <w:pPr>
              <w:spacing w:line="299" w:lineRule="exact"/>
              <w:ind w:left="710"/>
              <w:rPr>
                <w:rFonts w:ascii="Times New Roman" w:eastAsia="Times New Roman" w:hAnsi="Times New Roman" w:cs="Times New Roman"/>
              </w:rPr>
            </w:pPr>
            <w:proofErr w:type="spellStart"/>
            <w:proofErr w:type="gramStart"/>
            <w:r w:rsidRPr="009B27A2">
              <w:rPr>
                <w:rFonts w:ascii="Times New Roman" w:eastAsia="Times New Roman" w:hAnsi="Times New Roman" w:cs="Times New Roman"/>
              </w:rPr>
              <w:t>час</w:t>
            </w:r>
            <w:proofErr w:type="spellEnd"/>
            <w:proofErr w:type="gramEnd"/>
            <w:r w:rsidRPr="009B27A2">
              <w:rPr>
                <w:rFonts w:ascii="Times New Roman" w:eastAsia="Times New Roman" w:hAnsi="Times New Roman" w:cs="Times New Roman"/>
              </w:rPr>
              <w:t>.</w:t>
            </w:r>
          </w:p>
        </w:tc>
        <w:tc>
          <w:tcPr>
            <w:tcW w:w="4678" w:type="dxa"/>
            <w:gridSpan w:val="4"/>
          </w:tcPr>
          <w:p w14:paraId="08BD29AA" w14:textId="77777777" w:rsidR="004F3EA0" w:rsidRPr="009B27A2" w:rsidRDefault="004F3EA0" w:rsidP="00AA169D">
            <w:pPr>
              <w:ind w:left="443" w:right="434"/>
              <w:jc w:val="center"/>
              <w:rPr>
                <w:rFonts w:ascii="Times New Roman" w:eastAsia="Times New Roman" w:hAnsi="Times New Roman" w:cs="Times New Roman"/>
                <w:lang w:val="ru-RU"/>
              </w:rPr>
            </w:pPr>
            <w:r w:rsidRPr="009B27A2">
              <w:rPr>
                <w:rFonts w:ascii="Times New Roman" w:eastAsia="Times New Roman" w:hAnsi="Times New Roman" w:cs="Times New Roman"/>
                <w:lang w:val="ru-RU"/>
              </w:rPr>
              <w:t xml:space="preserve">Ожидаемая температура в жилых помещениях при температуре наружного воздуха, </w:t>
            </w:r>
            <w:r w:rsidRPr="009B27A2">
              <w:rPr>
                <w:rFonts w:ascii="Times New Roman" w:eastAsia="Times New Roman" w:hAnsi="Times New Roman" w:cs="Times New Roman"/>
              </w:rPr>
              <w:t>C</w:t>
            </w:r>
          </w:p>
        </w:tc>
      </w:tr>
      <w:tr w:rsidR="004F3EA0" w:rsidRPr="009B27A2" w14:paraId="756D6583" w14:textId="77777777" w:rsidTr="00AA169D">
        <w:trPr>
          <w:trHeight w:val="275"/>
        </w:trPr>
        <w:tc>
          <w:tcPr>
            <w:tcW w:w="590" w:type="dxa"/>
            <w:vMerge/>
            <w:tcBorders>
              <w:top w:val="nil"/>
            </w:tcBorders>
          </w:tcPr>
          <w:p w14:paraId="3EAE4AFC" w14:textId="77777777" w:rsidR="004F3EA0" w:rsidRPr="009B27A2" w:rsidRDefault="004F3EA0" w:rsidP="004F3EA0">
            <w:pPr>
              <w:rPr>
                <w:rFonts w:ascii="Times New Roman" w:eastAsia="Times New Roman" w:hAnsi="Times New Roman" w:cs="Times New Roman"/>
                <w:lang w:val="ru-RU"/>
              </w:rPr>
            </w:pPr>
          </w:p>
        </w:tc>
        <w:tc>
          <w:tcPr>
            <w:tcW w:w="2835" w:type="dxa"/>
            <w:vMerge/>
            <w:tcBorders>
              <w:top w:val="nil"/>
            </w:tcBorders>
          </w:tcPr>
          <w:p w14:paraId="3F7F7DBD" w14:textId="77777777" w:rsidR="004F3EA0" w:rsidRPr="009B27A2" w:rsidRDefault="004F3EA0" w:rsidP="004F3EA0">
            <w:pPr>
              <w:rPr>
                <w:rFonts w:ascii="Times New Roman" w:eastAsia="Times New Roman" w:hAnsi="Times New Roman" w:cs="Times New Roman"/>
                <w:lang w:val="ru-RU"/>
              </w:rPr>
            </w:pPr>
          </w:p>
        </w:tc>
        <w:tc>
          <w:tcPr>
            <w:tcW w:w="1559" w:type="dxa"/>
            <w:vMerge/>
            <w:tcBorders>
              <w:top w:val="nil"/>
            </w:tcBorders>
          </w:tcPr>
          <w:p w14:paraId="19078D7C" w14:textId="77777777" w:rsidR="004F3EA0" w:rsidRPr="009B27A2" w:rsidRDefault="004F3EA0" w:rsidP="004F3EA0">
            <w:pPr>
              <w:rPr>
                <w:rFonts w:ascii="Times New Roman" w:eastAsia="Times New Roman" w:hAnsi="Times New Roman" w:cs="Times New Roman"/>
                <w:lang w:val="ru-RU"/>
              </w:rPr>
            </w:pPr>
          </w:p>
        </w:tc>
        <w:tc>
          <w:tcPr>
            <w:tcW w:w="1392" w:type="dxa"/>
          </w:tcPr>
          <w:p w14:paraId="51CB8F02" w14:textId="77777777" w:rsidR="004F3EA0" w:rsidRPr="009B27A2" w:rsidRDefault="004F3EA0" w:rsidP="004F3EA0">
            <w:pPr>
              <w:spacing w:before="170"/>
              <w:ind w:left="8"/>
              <w:jc w:val="center"/>
              <w:rPr>
                <w:rFonts w:ascii="Times New Roman" w:eastAsia="Times New Roman" w:hAnsi="Times New Roman" w:cs="Times New Roman"/>
              </w:rPr>
            </w:pPr>
            <w:r w:rsidRPr="009B27A2">
              <w:rPr>
                <w:rFonts w:ascii="Times New Roman" w:eastAsia="Times New Roman" w:hAnsi="Times New Roman" w:cs="Times New Roman"/>
              </w:rPr>
              <w:t>0</w:t>
            </w:r>
          </w:p>
        </w:tc>
        <w:tc>
          <w:tcPr>
            <w:tcW w:w="1050" w:type="dxa"/>
          </w:tcPr>
          <w:p w14:paraId="093A2C14" w14:textId="77777777" w:rsidR="004F3EA0" w:rsidRPr="009B27A2" w:rsidRDefault="004F3EA0" w:rsidP="004F3EA0">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049" w:type="dxa"/>
          </w:tcPr>
          <w:p w14:paraId="17B9A168" w14:textId="77777777" w:rsidR="004F3EA0" w:rsidRPr="009B27A2" w:rsidRDefault="004F3EA0" w:rsidP="004F3EA0">
            <w:pPr>
              <w:spacing w:before="170"/>
              <w:ind w:left="9"/>
              <w:jc w:val="center"/>
              <w:rPr>
                <w:rFonts w:ascii="Times New Roman" w:eastAsia="Times New Roman" w:hAnsi="Times New Roman" w:cs="Times New Roman"/>
              </w:rPr>
            </w:pPr>
            <w:r w:rsidRPr="009B27A2">
              <w:rPr>
                <w:rFonts w:ascii="Times New Roman" w:eastAsia="Times New Roman" w:hAnsi="Times New Roman" w:cs="Times New Roman"/>
              </w:rPr>
              <w:t>-20</w:t>
            </w:r>
          </w:p>
        </w:tc>
        <w:tc>
          <w:tcPr>
            <w:tcW w:w="1187" w:type="dxa"/>
          </w:tcPr>
          <w:p w14:paraId="4771D7B7" w14:textId="58D1E35B" w:rsidR="004F3EA0" w:rsidRPr="009B27A2" w:rsidRDefault="004F3EA0" w:rsidP="00F552DE">
            <w:pPr>
              <w:spacing w:before="170"/>
              <w:ind w:left="8" w:right="2"/>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Более</w:t>
            </w:r>
            <w:proofErr w:type="spellEnd"/>
            <w:r w:rsidRPr="009B27A2">
              <w:rPr>
                <w:rFonts w:ascii="Times New Roman" w:eastAsia="Times New Roman" w:hAnsi="Times New Roman" w:cs="Times New Roman"/>
              </w:rPr>
              <w:t xml:space="preserve"> -20</w:t>
            </w:r>
          </w:p>
        </w:tc>
      </w:tr>
      <w:tr w:rsidR="004F3EA0" w:rsidRPr="009B27A2" w14:paraId="5B07393A" w14:textId="77777777" w:rsidTr="00AA169D">
        <w:trPr>
          <w:trHeight w:val="395"/>
        </w:trPr>
        <w:tc>
          <w:tcPr>
            <w:tcW w:w="590" w:type="dxa"/>
          </w:tcPr>
          <w:p w14:paraId="00DC5139"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1</w:t>
            </w:r>
          </w:p>
        </w:tc>
        <w:tc>
          <w:tcPr>
            <w:tcW w:w="2835" w:type="dxa"/>
          </w:tcPr>
          <w:p w14:paraId="1F24AA49"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5CA57D4C"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1392" w:type="dxa"/>
          </w:tcPr>
          <w:p w14:paraId="53C4BC97"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14:paraId="3D83C545"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49" w:type="dxa"/>
          </w:tcPr>
          <w:p w14:paraId="0333CECC"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75911CB5"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4F3EA0" w:rsidRPr="009B27A2" w14:paraId="2BE65F04" w14:textId="77777777" w:rsidTr="00AA169D">
        <w:trPr>
          <w:trHeight w:val="288"/>
        </w:trPr>
        <w:tc>
          <w:tcPr>
            <w:tcW w:w="590" w:type="dxa"/>
          </w:tcPr>
          <w:p w14:paraId="3F2B3F03"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2</w:t>
            </w:r>
          </w:p>
        </w:tc>
        <w:tc>
          <w:tcPr>
            <w:tcW w:w="2835" w:type="dxa"/>
          </w:tcPr>
          <w:p w14:paraId="791D20DD"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6D82C920"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1392" w:type="dxa"/>
          </w:tcPr>
          <w:p w14:paraId="4D6AC0CB"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18</w:t>
            </w:r>
          </w:p>
        </w:tc>
        <w:tc>
          <w:tcPr>
            <w:tcW w:w="1050" w:type="dxa"/>
          </w:tcPr>
          <w:p w14:paraId="13730271"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3E316299"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07A04E3E"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r>
      <w:tr w:rsidR="004F3EA0" w:rsidRPr="009B27A2" w14:paraId="0063F69A" w14:textId="77777777" w:rsidTr="00AA169D">
        <w:trPr>
          <w:trHeight w:val="263"/>
        </w:trPr>
        <w:tc>
          <w:tcPr>
            <w:tcW w:w="590" w:type="dxa"/>
          </w:tcPr>
          <w:p w14:paraId="3FD7E2A9"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3</w:t>
            </w:r>
          </w:p>
        </w:tc>
        <w:tc>
          <w:tcPr>
            <w:tcW w:w="2835" w:type="dxa"/>
          </w:tcPr>
          <w:p w14:paraId="581F4ECD"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441EED68"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6</w:t>
            </w:r>
          </w:p>
        </w:tc>
        <w:tc>
          <w:tcPr>
            <w:tcW w:w="1392" w:type="dxa"/>
          </w:tcPr>
          <w:p w14:paraId="71868DF0"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14:paraId="52002440"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6A7B9306"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187" w:type="dxa"/>
          </w:tcPr>
          <w:p w14:paraId="21C43CFA"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r w:rsidR="004F3EA0" w:rsidRPr="009B27A2" w14:paraId="76D93490" w14:textId="77777777" w:rsidTr="00AA169D">
        <w:trPr>
          <w:trHeight w:val="282"/>
        </w:trPr>
        <w:tc>
          <w:tcPr>
            <w:tcW w:w="590" w:type="dxa"/>
          </w:tcPr>
          <w:p w14:paraId="15F812C4" w14:textId="77777777" w:rsidR="004F3EA0" w:rsidRPr="009B27A2" w:rsidRDefault="004F3EA0" w:rsidP="00AA169D">
            <w:pPr>
              <w:ind w:left="7"/>
              <w:jc w:val="center"/>
              <w:rPr>
                <w:rFonts w:ascii="Times New Roman" w:eastAsia="Times New Roman" w:hAnsi="Times New Roman" w:cs="Times New Roman"/>
              </w:rPr>
            </w:pPr>
            <w:r w:rsidRPr="009B27A2">
              <w:rPr>
                <w:rFonts w:ascii="Times New Roman" w:eastAsia="Times New Roman" w:hAnsi="Times New Roman" w:cs="Times New Roman"/>
              </w:rPr>
              <w:t>4</w:t>
            </w:r>
          </w:p>
        </w:tc>
        <w:tc>
          <w:tcPr>
            <w:tcW w:w="2835" w:type="dxa"/>
          </w:tcPr>
          <w:p w14:paraId="68F4B21C" w14:textId="77777777" w:rsidR="004F3EA0" w:rsidRPr="009B27A2" w:rsidRDefault="004F3EA0" w:rsidP="00AA169D">
            <w:pPr>
              <w:jc w:val="center"/>
              <w:rPr>
                <w:rFonts w:ascii="Times New Roman" w:eastAsia="Times New Roman" w:hAnsi="Times New Roman" w:cs="Times New Roman"/>
              </w:rPr>
            </w:pPr>
            <w:proofErr w:type="spellStart"/>
            <w:r w:rsidRPr="009B27A2">
              <w:rPr>
                <w:rFonts w:ascii="Times New Roman" w:eastAsia="Times New Roman" w:hAnsi="Times New Roman" w:cs="Times New Roman"/>
              </w:rPr>
              <w:t>Отключение</w:t>
            </w:r>
            <w:proofErr w:type="spellEnd"/>
            <w:r w:rsidRPr="009B27A2">
              <w:rPr>
                <w:rFonts w:ascii="Times New Roman" w:eastAsia="Times New Roman" w:hAnsi="Times New Roman" w:cs="Times New Roman"/>
              </w:rPr>
              <w:t xml:space="preserve"> </w:t>
            </w:r>
            <w:proofErr w:type="spellStart"/>
            <w:r w:rsidRPr="009B27A2">
              <w:rPr>
                <w:rFonts w:ascii="Times New Roman" w:eastAsia="Times New Roman" w:hAnsi="Times New Roman" w:cs="Times New Roman"/>
              </w:rPr>
              <w:t>отопления</w:t>
            </w:r>
            <w:proofErr w:type="spellEnd"/>
          </w:p>
        </w:tc>
        <w:tc>
          <w:tcPr>
            <w:tcW w:w="1559" w:type="dxa"/>
          </w:tcPr>
          <w:p w14:paraId="0E61BA44" w14:textId="77777777" w:rsidR="004F3EA0" w:rsidRPr="009B27A2" w:rsidRDefault="004F3EA0" w:rsidP="00AA169D">
            <w:pPr>
              <w:ind w:left="11"/>
              <w:jc w:val="center"/>
              <w:rPr>
                <w:rFonts w:ascii="Times New Roman" w:eastAsia="Times New Roman" w:hAnsi="Times New Roman" w:cs="Times New Roman"/>
              </w:rPr>
            </w:pPr>
            <w:r w:rsidRPr="009B27A2">
              <w:rPr>
                <w:rFonts w:ascii="Times New Roman" w:eastAsia="Times New Roman" w:hAnsi="Times New Roman" w:cs="Times New Roman"/>
              </w:rPr>
              <w:t>8</w:t>
            </w:r>
          </w:p>
        </w:tc>
        <w:tc>
          <w:tcPr>
            <w:tcW w:w="1392" w:type="dxa"/>
          </w:tcPr>
          <w:p w14:paraId="56338371"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50" w:type="dxa"/>
          </w:tcPr>
          <w:p w14:paraId="11465D7F"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15</w:t>
            </w:r>
          </w:p>
        </w:tc>
        <w:tc>
          <w:tcPr>
            <w:tcW w:w="1049" w:type="dxa"/>
          </w:tcPr>
          <w:p w14:paraId="537D83A3" w14:textId="77777777" w:rsidR="004F3EA0" w:rsidRPr="009B27A2" w:rsidRDefault="004F3EA0" w:rsidP="00AA169D">
            <w:pPr>
              <w:ind w:left="9"/>
              <w:jc w:val="center"/>
              <w:rPr>
                <w:rFonts w:ascii="Times New Roman" w:eastAsia="Times New Roman" w:hAnsi="Times New Roman" w:cs="Times New Roman"/>
              </w:rPr>
            </w:pPr>
            <w:r w:rsidRPr="009B27A2">
              <w:rPr>
                <w:rFonts w:ascii="Times New Roman" w:eastAsia="Times New Roman" w:hAnsi="Times New Roman" w:cs="Times New Roman"/>
              </w:rPr>
              <w:t>10</w:t>
            </w:r>
          </w:p>
        </w:tc>
        <w:tc>
          <w:tcPr>
            <w:tcW w:w="1187" w:type="dxa"/>
          </w:tcPr>
          <w:p w14:paraId="112FEE64" w14:textId="77777777" w:rsidR="004F3EA0" w:rsidRPr="009B27A2" w:rsidRDefault="004F3EA0" w:rsidP="00AA169D">
            <w:pPr>
              <w:ind w:left="8"/>
              <w:jc w:val="center"/>
              <w:rPr>
                <w:rFonts w:ascii="Times New Roman" w:eastAsia="Times New Roman" w:hAnsi="Times New Roman" w:cs="Times New Roman"/>
              </w:rPr>
            </w:pPr>
            <w:r w:rsidRPr="009B27A2">
              <w:rPr>
                <w:rFonts w:ascii="Times New Roman" w:eastAsia="Times New Roman" w:hAnsi="Times New Roman" w:cs="Times New Roman"/>
              </w:rPr>
              <w:t>10</w:t>
            </w:r>
          </w:p>
        </w:tc>
      </w:tr>
    </w:tbl>
    <w:p w14:paraId="1C4E0937" w14:textId="77777777" w:rsidR="00F47F4B" w:rsidRPr="009B27A2" w:rsidRDefault="00F47F4B" w:rsidP="00AA169D">
      <w:pPr>
        <w:spacing w:after="0"/>
        <w:jc w:val="center"/>
        <w:rPr>
          <w:rFonts w:ascii="Times New Roman" w:hAnsi="Times New Roman" w:cs="Times New Roman"/>
          <w:sz w:val="26"/>
          <w:szCs w:val="26"/>
        </w:rPr>
      </w:pPr>
      <w:r w:rsidRPr="009B27A2">
        <w:rPr>
          <w:rFonts w:ascii="Times New Roman" w:hAnsi="Times New Roman" w:cs="Times New Roman"/>
          <w:sz w:val="26"/>
          <w:szCs w:val="26"/>
        </w:rPr>
        <w:t>Предельные сроки ликвидации повреждений на надземных трубопроводах тепловых сетей</w:t>
      </w:r>
    </w:p>
    <w:tbl>
      <w:tblPr>
        <w:tblStyle w:val="TableNormal"/>
        <w:tblW w:w="9804" w:type="dxa"/>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6095"/>
        <w:gridCol w:w="3119"/>
      </w:tblGrid>
      <w:tr w:rsidR="00F47F4B" w:rsidRPr="009B27A2" w14:paraId="77D97E9E" w14:textId="77777777" w:rsidTr="002C24BE">
        <w:trPr>
          <w:trHeight w:val="385"/>
        </w:trPr>
        <w:tc>
          <w:tcPr>
            <w:tcW w:w="590" w:type="dxa"/>
          </w:tcPr>
          <w:p w14:paraId="1C4722B6" w14:textId="73365217" w:rsidR="00F47F4B" w:rsidRPr="009B27A2" w:rsidRDefault="00F47F4B" w:rsidP="00F552DE">
            <w:pPr>
              <w:pStyle w:val="TableParagraph"/>
              <w:ind w:left="23" w:firstLine="55"/>
            </w:pPr>
            <w:r w:rsidRPr="009B27A2">
              <w:t>№</w:t>
            </w:r>
            <w:r w:rsidR="00F552DE" w:rsidRPr="009B27A2">
              <w:rPr>
                <w:lang w:val="ru-RU"/>
              </w:rPr>
              <w:t xml:space="preserve"> </w:t>
            </w:r>
            <w:r w:rsidRPr="009B27A2">
              <w:t>п/п</w:t>
            </w:r>
          </w:p>
        </w:tc>
        <w:tc>
          <w:tcPr>
            <w:tcW w:w="6095" w:type="dxa"/>
          </w:tcPr>
          <w:p w14:paraId="700B5996" w14:textId="77777777" w:rsidR="00F47F4B" w:rsidRPr="009B27A2" w:rsidRDefault="00F47F4B" w:rsidP="00F552DE">
            <w:pPr>
              <w:pStyle w:val="TableParagraph"/>
              <w:ind w:left="1958" w:right="656" w:hanging="1287"/>
            </w:pPr>
            <w:proofErr w:type="spellStart"/>
            <w:r w:rsidRPr="009B27A2">
              <w:t>Наименование</w:t>
            </w:r>
            <w:proofErr w:type="spellEnd"/>
            <w:r w:rsidRPr="009B27A2">
              <w:t xml:space="preserve"> </w:t>
            </w:r>
            <w:proofErr w:type="spellStart"/>
            <w:r w:rsidRPr="009B27A2">
              <w:t>технологического</w:t>
            </w:r>
            <w:proofErr w:type="spellEnd"/>
            <w:r w:rsidRPr="009B27A2">
              <w:t xml:space="preserve"> </w:t>
            </w:r>
            <w:proofErr w:type="spellStart"/>
            <w:r w:rsidRPr="009B27A2">
              <w:t>нарушения</w:t>
            </w:r>
            <w:proofErr w:type="spellEnd"/>
          </w:p>
        </w:tc>
        <w:tc>
          <w:tcPr>
            <w:tcW w:w="3119" w:type="dxa"/>
          </w:tcPr>
          <w:p w14:paraId="7E78B58B" w14:textId="77777777" w:rsidR="00F47F4B" w:rsidRPr="009B27A2" w:rsidRDefault="00F47F4B" w:rsidP="00F552DE">
            <w:pPr>
              <w:pStyle w:val="TableParagraph"/>
              <w:ind w:left="10" w:right="7"/>
              <w:jc w:val="center"/>
            </w:pPr>
            <w:proofErr w:type="spellStart"/>
            <w:r w:rsidRPr="009B27A2">
              <w:t>Время</w:t>
            </w:r>
            <w:proofErr w:type="spellEnd"/>
            <w:r w:rsidRPr="009B27A2">
              <w:t xml:space="preserve"> </w:t>
            </w:r>
            <w:proofErr w:type="spellStart"/>
            <w:r w:rsidRPr="009B27A2">
              <w:t>на</w:t>
            </w:r>
            <w:proofErr w:type="spellEnd"/>
            <w:r w:rsidRPr="009B27A2">
              <w:t xml:space="preserve"> </w:t>
            </w:r>
            <w:proofErr w:type="spellStart"/>
            <w:r w:rsidRPr="009B27A2">
              <w:t>устранение</w:t>
            </w:r>
            <w:proofErr w:type="spellEnd"/>
            <w:r w:rsidRPr="009B27A2">
              <w:t xml:space="preserve">, </w:t>
            </w:r>
            <w:proofErr w:type="spellStart"/>
            <w:r w:rsidRPr="009B27A2">
              <w:t>час</w:t>
            </w:r>
            <w:proofErr w:type="spellEnd"/>
            <w:r w:rsidRPr="009B27A2">
              <w:t>.</w:t>
            </w:r>
          </w:p>
        </w:tc>
      </w:tr>
      <w:tr w:rsidR="00F47F4B" w:rsidRPr="009B27A2" w14:paraId="54250726" w14:textId="77777777" w:rsidTr="002C24BE">
        <w:trPr>
          <w:trHeight w:val="309"/>
        </w:trPr>
        <w:tc>
          <w:tcPr>
            <w:tcW w:w="590" w:type="dxa"/>
          </w:tcPr>
          <w:p w14:paraId="6DDB6D9B" w14:textId="77777777" w:rsidR="00F47F4B" w:rsidRPr="009B27A2" w:rsidRDefault="00F47F4B" w:rsidP="00F552DE">
            <w:pPr>
              <w:pStyle w:val="TableParagraph"/>
              <w:ind w:left="7"/>
              <w:jc w:val="center"/>
            </w:pPr>
            <w:r w:rsidRPr="009B27A2">
              <w:t>1</w:t>
            </w:r>
          </w:p>
        </w:tc>
        <w:tc>
          <w:tcPr>
            <w:tcW w:w="6095" w:type="dxa"/>
          </w:tcPr>
          <w:p w14:paraId="1608B70B" w14:textId="77777777" w:rsidR="00F47F4B" w:rsidRPr="009B27A2" w:rsidRDefault="00F47F4B" w:rsidP="00F552DE">
            <w:pPr>
              <w:pStyle w:val="TableParagraph"/>
              <w:ind w:left="242" w:right="656"/>
              <w:rPr>
                <w:lang w:val="ru-RU"/>
              </w:rPr>
            </w:pPr>
            <w:r w:rsidRPr="009B27A2">
              <w:rPr>
                <w:lang w:val="ru-RU"/>
              </w:rPr>
              <w:t>Обнаружение утечек или других неисправностей</w:t>
            </w:r>
          </w:p>
        </w:tc>
        <w:tc>
          <w:tcPr>
            <w:tcW w:w="3119" w:type="dxa"/>
          </w:tcPr>
          <w:p w14:paraId="6762CB7A" w14:textId="77777777" w:rsidR="00F47F4B" w:rsidRPr="009B27A2" w:rsidRDefault="00F47F4B" w:rsidP="00F552DE">
            <w:pPr>
              <w:pStyle w:val="TableParagraph"/>
              <w:ind w:left="10"/>
              <w:jc w:val="center"/>
            </w:pPr>
            <w:r w:rsidRPr="009B27A2">
              <w:t>1,0</w:t>
            </w:r>
          </w:p>
        </w:tc>
      </w:tr>
      <w:tr w:rsidR="00F47F4B" w:rsidRPr="009B27A2" w14:paraId="5B322840" w14:textId="77777777" w:rsidTr="002C24BE">
        <w:trPr>
          <w:trHeight w:val="255"/>
        </w:trPr>
        <w:tc>
          <w:tcPr>
            <w:tcW w:w="590" w:type="dxa"/>
          </w:tcPr>
          <w:p w14:paraId="2B901200" w14:textId="77777777" w:rsidR="00F47F4B" w:rsidRPr="009B27A2" w:rsidRDefault="00F47F4B" w:rsidP="00F552DE">
            <w:pPr>
              <w:pStyle w:val="TableParagraph"/>
              <w:ind w:left="7"/>
              <w:jc w:val="center"/>
            </w:pPr>
            <w:r w:rsidRPr="009B27A2">
              <w:t>2</w:t>
            </w:r>
          </w:p>
        </w:tc>
        <w:tc>
          <w:tcPr>
            <w:tcW w:w="6095" w:type="dxa"/>
          </w:tcPr>
          <w:p w14:paraId="510F51A1" w14:textId="77777777" w:rsidR="00F47F4B" w:rsidRPr="009B27A2" w:rsidRDefault="00F47F4B" w:rsidP="00F552DE">
            <w:pPr>
              <w:pStyle w:val="TableParagraph"/>
              <w:ind w:left="242" w:right="656"/>
              <w:rPr>
                <w:lang w:val="ru-RU"/>
              </w:rPr>
            </w:pPr>
            <w:r w:rsidRPr="009B27A2">
              <w:rPr>
                <w:lang w:val="ru-RU"/>
              </w:rPr>
              <w:t>Отключение системы или отдельных участков</w:t>
            </w:r>
          </w:p>
        </w:tc>
        <w:tc>
          <w:tcPr>
            <w:tcW w:w="3119" w:type="dxa"/>
          </w:tcPr>
          <w:p w14:paraId="53BB8034" w14:textId="77777777" w:rsidR="00F47F4B" w:rsidRPr="009B27A2" w:rsidRDefault="00F47F4B" w:rsidP="00F552DE">
            <w:pPr>
              <w:pStyle w:val="TableParagraph"/>
              <w:ind w:left="10"/>
              <w:jc w:val="center"/>
            </w:pPr>
            <w:r w:rsidRPr="009B27A2">
              <w:t>0,5</w:t>
            </w:r>
          </w:p>
        </w:tc>
      </w:tr>
      <w:tr w:rsidR="00F47F4B" w:rsidRPr="009B27A2" w14:paraId="757312B5" w14:textId="77777777" w:rsidTr="002C24BE">
        <w:trPr>
          <w:trHeight w:val="273"/>
        </w:trPr>
        <w:tc>
          <w:tcPr>
            <w:tcW w:w="590" w:type="dxa"/>
          </w:tcPr>
          <w:p w14:paraId="2E3F0587" w14:textId="77777777" w:rsidR="00F47F4B" w:rsidRPr="009B27A2" w:rsidRDefault="00F47F4B" w:rsidP="00F552DE">
            <w:pPr>
              <w:pStyle w:val="TableParagraph"/>
              <w:ind w:left="7"/>
              <w:jc w:val="center"/>
            </w:pPr>
            <w:r w:rsidRPr="009B27A2">
              <w:t>3</w:t>
            </w:r>
          </w:p>
        </w:tc>
        <w:tc>
          <w:tcPr>
            <w:tcW w:w="6095" w:type="dxa"/>
          </w:tcPr>
          <w:p w14:paraId="42C3E38F" w14:textId="77777777" w:rsidR="00F47F4B" w:rsidRPr="009B27A2" w:rsidRDefault="00F47F4B" w:rsidP="00F552DE">
            <w:pPr>
              <w:pStyle w:val="TableParagraph"/>
              <w:ind w:left="242"/>
            </w:pPr>
            <w:proofErr w:type="spellStart"/>
            <w:r w:rsidRPr="009B27A2">
              <w:t>Слив</w:t>
            </w:r>
            <w:proofErr w:type="spellEnd"/>
            <w:r w:rsidRPr="009B27A2">
              <w:t xml:space="preserve"> </w:t>
            </w:r>
            <w:proofErr w:type="spellStart"/>
            <w:r w:rsidRPr="009B27A2">
              <w:t>воды</w:t>
            </w:r>
            <w:proofErr w:type="spellEnd"/>
            <w:r w:rsidRPr="009B27A2">
              <w:t xml:space="preserve"> </w:t>
            </w:r>
            <w:proofErr w:type="spellStart"/>
            <w:r w:rsidRPr="009B27A2">
              <w:t>из</w:t>
            </w:r>
            <w:proofErr w:type="spellEnd"/>
            <w:r w:rsidRPr="009B27A2">
              <w:t xml:space="preserve"> </w:t>
            </w:r>
            <w:proofErr w:type="spellStart"/>
            <w:r w:rsidRPr="009B27A2">
              <w:t>системы</w:t>
            </w:r>
            <w:proofErr w:type="spellEnd"/>
          </w:p>
        </w:tc>
        <w:tc>
          <w:tcPr>
            <w:tcW w:w="3119" w:type="dxa"/>
          </w:tcPr>
          <w:p w14:paraId="6FFDC4C8" w14:textId="77777777" w:rsidR="00F47F4B" w:rsidRPr="009B27A2" w:rsidRDefault="00F47F4B" w:rsidP="00F552DE">
            <w:pPr>
              <w:pStyle w:val="TableParagraph"/>
              <w:ind w:left="10"/>
              <w:jc w:val="center"/>
            </w:pPr>
            <w:r w:rsidRPr="009B27A2">
              <w:t>0,5</w:t>
            </w:r>
          </w:p>
        </w:tc>
      </w:tr>
      <w:tr w:rsidR="00F47F4B" w:rsidRPr="00BC4861" w14:paraId="6F81E0D2" w14:textId="77777777" w:rsidTr="002C24BE">
        <w:trPr>
          <w:trHeight w:val="419"/>
        </w:trPr>
        <w:tc>
          <w:tcPr>
            <w:tcW w:w="590" w:type="dxa"/>
          </w:tcPr>
          <w:p w14:paraId="5AA192E1" w14:textId="77777777" w:rsidR="00F47F4B" w:rsidRPr="00F552DE" w:rsidRDefault="00F47F4B" w:rsidP="00F552DE">
            <w:pPr>
              <w:pStyle w:val="TableParagraph"/>
              <w:ind w:left="7"/>
              <w:jc w:val="center"/>
            </w:pPr>
            <w:r w:rsidRPr="00F552DE">
              <w:t>4</w:t>
            </w:r>
          </w:p>
        </w:tc>
        <w:tc>
          <w:tcPr>
            <w:tcW w:w="6095" w:type="dxa"/>
          </w:tcPr>
          <w:p w14:paraId="038C9596" w14:textId="77777777" w:rsidR="00F47F4B" w:rsidRPr="00F552DE" w:rsidRDefault="00F47F4B" w:rsidP="00F552DE">
            <w:pPr>
              <w:pStyle w:val="TableParagraph"/>
              <w:ind w:left="242" w:right="656"/>
              <w:rPr>
                <w:lang w:val="ru-RU"/>
              </w:rPr>
            </w:pPr>
            <w:r w:rsidRPr="00F552DE">
              <w:rPr>
                <w:lang w:val="ru-RU"/>
              </w:rPr>
              <w:t>Устранение утечек или других неисправностей</w:t>
            </w:r>
          </w:p>
        </w:tc>
        <w:tc>
          <w:tcPr>
            <w:tcW w:w="3119" w:type="dxa"/>
          </w:tcPr>
          <w:p w14:paraId="435358C9" w14:textId="77777777" w:rsidR="00F47F4B" w:rsidRPr="00F552DE" w:rsidRDefault="00F47F4B" w:rsidP="00F552DE">
            <w:pPr>
              <w:pStyle w:val="TableParagraph"/>
              <w:ind w:left="10"/>
              <w:jc w:val="center"/>
            </w:pPr>
            <w:r w:rsidRPr="00F552DE">
              <w:t>2,0</w:t>
            </w:r>
          </w:p>
        </w:tc>
      </w:tr>
    </w:tbl>
    <w:p w14:paraId="091BACB9" w14:textId="77777777" w:rsidR="00C20711" w:rsidRPr="00557022" w:rsidRDefault="00F47F4B" w:rsidP="00F552DE">
      <w:pPr>
        <w:pStyle w:val="a3"/>
        <w:ind w:left="359" w:firstLine="566"/>
        <w:jc w:val="both"/>
      </w:pPr>
      <w:r w:rsidRPr="00557022">
        <w:t>Среднее время восстановления поврежденного участка теплосети при этом (в зависимости от диаметра и конструкции его) составляет от 5 до 50 ч и более, а полное восстановление повреждения может потребовать несколько суток.</w:t>
      </w:r>
      <w:bookmarkStart w:id="14" w:name="_Toc186027542"/>
    </w:p>
    <w:p w14:paraId="77F39B84" w14:textId="77777777" w:rsidR="00E13567" w:rsidRDefault="00E13567" w:rsidP="00AA169D">
      <w:pPr>
        <w:pStyle w:val="a3"/>
        <w:ind w:left="359" w:right="-48" w:firstLine="566"/>
        <w:jc w:val="both"/>
      </w:pPr>
    </w:p>
    <w:p w14:paraId="2A6BBBC3" w14:textId="0CA32207" w:rsidR="000D3196" w:rsidRPr="00557022" w:rsidRDefault="000D3196" w:rsidP="00AA169D">
      <w:pPr>
        <w:pStyle w:val="a3"/>
        <w:ind w:left="359" w:right="-48" w:firstLine="566"/>
        <w:jc w:val="both"/>
        <w:rPr>
          <w:b/>
        </w:rPr>
      </w:pPr>
      <w:r w:rsidRPr="00557022">
        <w:t xml:space="preserve">Среднее время восстановления </w:t>
      </w:r>
      <w:proofErr w:type="spellStart"/>
      <w:proofErr w:type="gramStart"/>
      <w:r w:rsidRPr="00557022">
        <w:t>z</w:t>
      </w:r>
      <w:proofErr w:type="gramEnd"/>
      <w:r w:rsidRPr="00557022">
        <w:t>р</w:t>
      </w:r>
      <w:proofErr w:type="spellEnd"/>
      <w:r w:rsidRPr="00557022">
        <w:t>, ч, поврежденного участка тепловой сети</w:t>
      </w:r>
      <w:bookmarkEnd w:id="14"/>
    </w:p>
    <w:tbl>
      <w:tblPr>
        <w:tblStyle w:val="TableNormal"/>
        <w:tblW w:w="9549" w:type="dxa"/>
        <w:tblInd w:w="2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178"/>
        <w:gridCol w:w="4371"/>
        <w:gridCol w:w="3000"/>
      </w:tblGrid>
      <w:tr w:rsidR="000D3196" w:rsidRPr="00BC4861" w14:paraId="5B008778" w14:textId="77777777" w:rsidTr="00AA169D">
        <w:trPr>
          <w:trHeight w:val="502"/>
        </w:trPr>
        <w:tc>
          <w:tcPr>
            <w:tcW w:w="2178" w:type="dxa"/>
            <w:tcBorders>
              <w:left w:val="single" w:sz="6" w:space="0" w:color="000000"/>
              <w:bottom w:val="single" w:sz="8" w:space="0" w:color="000000"/>
            </w:tcBorders>
          </w:tcPr>
          <w:p w14:paraId="12536952" w14:textId="77777777" w:rsidR="000D3196" w:rsidRPr="00204F08" w:rsidRDefault="000D3196" w:rsidP="002C24BE">
            <w:pPr>
              <w:pStyle w:val="TableParagraph"/>
              <w:ind w:left="7" w:right="7"/>
              <w:jc w:val="center"/>
            </w:pPr>
            <w:proofErr w:type="spellStart"/>
            <w:r w:rsidRPr="00204F08">
              <w:lastRenderedPageBreak/>
              <w:t>Диаметр</w:t>
            </w:r>
            <w:proofErr w:type="spellEnd"/>
            <w:r w:rsidRPr="00204F08">
              <w:t xml:space="preserve"> </w:t>
            </w:r>
            <w:proofErr w:type="spellStart"/>
            <w:r w:rsidRPr="00204F08">
              <w:t>труб</w:t>
            </w:r>
            <w:proofErr w:type="spellEnd"/>
            <w:r w:rsidRPr="00204F08">
              <w:t xml:space="preserve"> d, м</w:t>
            </w:r>
          </w:p>
        </w:tc>
        <w:tc>
          <w:tcPr>
            <w:tcW w:w="4371" w:type="dxa"/>
            <w:tcBorders>
              <w:bottom w:val="single" w:sz="8" w:space="0" w:color="000000"/>
            </w:tcBorders>
          </w:tcPr>
          <w:p w14:paraId="24FC3843" w14:textId="77777777" w:rsidR="000D3196" w:rsidRPr="00204F08" w:rsidRDefault="000D3196" w:rsidP="002C24BE">
            <w:pPr>
              <w:pStyle w:val="TableParagraph"/>
              <w:ind w:left="7" w:firstLine="69"/>
              <w:jc w:val="center"/>
              <w:rPr>
                <w:lang w:val="ru-RU"/>
              </w:rPr>
            </w:pPr>
            <w:r w:rsidRPr="00204F08">
              <w:rPr>
                <w:lang w:val="ru-RU"/>
              </w:rPr>
              <w:t xml:space="preserve">Расстояние между секционирующими задвижками </w:t>
            </w:r>
            <w:r w:rsidRPr="00204F08">
              <w:t>l</w:t>
            </w:r>
            <w:r w:rsidRPr="00204F08">
              <w:rPr>
                <w:lang w:val="ru-RU"/>
              </w:rPr>
              <w:t>, км</w:t>
            </w:r>
          </w:p>
        </w:tc>
        <w:tc>
          <w:tcPr>
            <w:tcW w:w="3000" w:type="dxa"/>
            <w:tcBorders>
              <w:bottom w:val="single" w:sz="8" w:space="0" w:color="000000"/>
              <w:right w:val="single" w:sz="6" w:space="0" w:color="000000"/>
            </w:tcBorders>
          </w:tcPr>
          <w:p w14:paraId="7B071D6B" w14:textId="77777777" w:rsidR="000D3196" w:rsidRPr="00204F08" w:rsidRDefault="000D3196" w:rsidP="002C24BE">
            <w:pPr>
              <w:pStyle w:val="TableParagraph"/>
              <w:ind w:left="7" w:firstLine="348"/>
              <w:jc w:val="center"/>
              <w:rPr>
                <w:lang w:val="ru-RU"/>
              </w:rPr>
            </w:pPr>
            <w:r w:rsidRPr="00204F08">
              <w:rPr>
                <w:lang w:val="ru-RU"/>
              </w:rPr>
              <w:t xml:space="preserve">Среднее время восстановления </w:t>
            </w:r>
            <w:proofErr w:type="gramStart"/>
            <w:r w:rsidRPr="00204F08">
              <w:t>z</w:t>
            </w:r>
            <w:proofErr w:type="gramEnd"/>
            <w:r w:rsidRPr="00204F08">
              <w:rPr>
                <w:lang w:val="ru-RU"/>
              </w:rPr>
              <w:t>р, ч</w:t>
            </w:r>
          </w:p>
        </w:tc>
      </w:tr>
      <w:tr w:rsidR="000D3196" w:rsidRPr="00BC4861" w14:paraId="52305299" w14:textId="77777777" w:rsidTr="00AA169D">
        <w:trPr>
          <w:trHeight w:val="250"/>
        </w:trPr>
        <w:tc>
          <w:tcPr>
            <w:tcW w:w="2178" w:type="dxa"/>
            <w:tcBorders>
              <w:top w:val="single" w:sz="8" w:space="0" w:color="000000"/>
              <w:left w:val="single" w:sz="6" w:space="0" w:color="000000"/>
              <w:bottom w:val="single" w:sz="8" w:space="0" w:color="000000"/>
            </w:tcBorders>
          </w:tcPr>
          <w:p w14:paraId="3E59F6E9" w14:textId="77777777" w:rsidR="000D3196" w:rsidRPr="00204F08" w:rsidRDefault="000D3196" w:rsidP="002C24BE">
            <w:pPr>
              <w:pStyle w:val="TableParagraph"/>
              <w:ind w:left="7"/>
              <w:jc w:val="center"/>
            </w:pPr>
            <w:r w:rsidRPr="00204F08">
              <w:t>0,1-0,2</w:t>
            </w:r>
          </w:p>
        </w:tc>
        <w:tc>
          <w:tcPr>
            <w:tcW w:w="4371" w:type="dxa"/>
            <w:tcBorders>
              <w:top w:val="single" w:sz="8" w:space="0" w:color="000000"/>
              <w:bottom w:val="single" w:sz="8" w:space="0" w:color="000000"/>
            </w:tcBorders>
          </w:tcPr>
          <w:p w14:paraId="1C622D33" w14:textId="77777777" w:rsidR="000D3196" w:rsidRPr="00204F08" w:rsidRDefault="000D3196" w:rsidP="002C24BE">
            <w:pPr>
              <w:pStyle w:val="TableParagraph"/>
              <w:ind w:left="7"/>
              <w:jc w:val="center"/>
            </w:pPr>
            <w:r w:rsidRPr="00204F08">
              <w:t>-</w:t>
            </w:r>
          </w:p>
        </w:tc>
        <w:tc>
          <w:tcPr>
            <w:tcW w:w="3000" w:type="dxa"/>
            <w:tcBorders>
              <w:top w:val="single" w:sz="8" w:space="0" w:color="000000"/>
              <w:bottom w:val="single" w:sz="8" w:space="0" w:color="000000"/>
              <w:right w:val="single" w:sz="6" w:space="0" w:color="000000"/>
            </w:tcBorders>
          </w:tcPr>
          <w:p w14:paraId="7D6CCE39" w14:textId="77777777" w:rsidR="000D3196" w:rsidRPr="00204F08" w:rsidRDefault="000D3196" w:rsidP="002C24BE">
            <w:pPr>
              <w:pStyle w:val="TableParagraph"/>
              <w:ind w:left="7"/>
              <w:jc w:val="center"/>
            </w:pPr>
            <w:r w:rsidRPr="00204F08">
              <w:t>5</w:t>
            </w:r>
          </w:p>
        </w:tc>
      </w:tr>
      <w:tr w:rsidR="000D3196" w:rsidRPr="00BC4861" w14:paraId="28707C72" w14:textId="77777777" w:rsidTr="00AA169D">
        <w:trPr>
          <w:trHeight w:val="268"/>
        </w:trPr>
        <w:tc>
          <w:tcPr>
            <w:tcW w:w="2178" w:type="dxa"/>
            <w:tcBorders>
              <w:top w:val="single" w:sz="8" w:space="0" w:color="000000"/>
              <w:left w:val="single" w:sz="6" w:space="0" w:color="000000"/>
              <w:bottom w:val="single" w:sz="8" w:space="0" w:color="000000"/>
            </w:tcBorders>
          </w:tcPr>
          <w:p w14:paraId="22DD9505" w14:textId="77777777" w:rsidR="000D3196" w:rsidRPr="00204F08" w:rsidRDefault="000D3196" w:rsidP="002C24BE">
            <w:pPr>
              <w:pStyle w:val="TableParagraph"/>
              <w:ind w:left="7"/>
              <w:jc w:val="center"/>
            </w:pPr>
            <w:r w:rsidRPr="00204F08">
              <w:t>0,4-0,5</w:t>
            </w:r>
          </w:p>
        </w:tc>
        <w:tc>
          <w:tcPr>
            <w:tcW w:w="4371" w:type="dxa"/>
            <w:tcBorders>
              <w:top w:val="single" w:sz="8" w:space="0" w:color="000000"/>
              <w:bottom w:val="single" w:sz="8" w:space="0" w:color="000000"/>
            </w:tcBorders>
          </w:tcPr>
          <w:p w14:paraId="29AAA7B3" w14:textId="77777777" w:rsidR="000D3196" w:rsidRPr="00204F08" w:rsidRDefault="000D3196" w:rsidP="002C24BE">
            <w:pPr>
              <w:pStyle w:val="TableParagraph"/>
              <w:ind w:left="7"/>
              <w:jc w:val="center"/>
            </w:pPr>
            <w:r w:rsidRPr="00204F08">
              <w:t>1,5</w:t>
            </w:r>
          </w:p>
        </w:tc>
        <w:tc>
          <w:tcPr>
            <w:tcW w:w="3000" w:type="dxa"/>
            <w:tcBorders>
              <w:top w:val="single" w:sz="8" w:space="0" w:color="000000"/>
              <w:bottom w:val="single" w:sz="8" w:space="0" w:color="000000"/>
              <w:right w:val="single" w:sz="6" w:space="0" w:color="000000"/>
            </w:tcBorders>
          </w:tcPr>
          <w:p w14:paraId="12F0516D" w14:textId="77777777" w:rsidR="000D3196" w:rsidRPr="00204F08" w:rsidRDefault="000D3196" w:rsidP="002C24BE">
            <w:pPr>
              <w:pStyle w:val="TableParagraph"/>
              <w:ind w:left="7"/>
              <w:jc w:val="center"/>
            </w:pPr>
            <w:r w:rsidRPr="00204F08">
              <w:t>10-12</w:t>
            </w:r>
          </w:p>
        </w:tc>
      </w:tr>
      <w:tr w:rsidR="000D3196" w:rsidRPr="00BC4861" w14:paraId="2AF39B51" w14:textId="77777777" w:rsidTr="00AA169D">
        <w:trPr>
          <w:trHeight w:val="257"/>
        </w:trPr>
        <w:tc>
          <w:tcPr>
            <w:tcW w:w="2178" w:type="dxa"/>
            <w:tcBorders>
              <w:top w:val="single" w:sz="8" w:space="0" w:color="000000"/>
              <w:left w:val="single" w:sz="6" w:space="0" w:color="000000"/>
              <w:bottom w:val="single" w:sz="8" w:space="0" w:color="000000"/>
            </w:tcBorders>
          </w:tcPr>
          <w:p w14:paraId="7E62DD94" w14:textId="77777777" w:rsidR="000D3196" w:rsidRPr="00204F08" w:rsidRDefault="000D3196" w:rsidP="002C24BE">
            <w:pPr>
              <w:pStyle w:val="TableParagraph"/>
              <w:ind w:left="7"/>
              <w:jc w:val="center"/>
            </w:pPr>
            <w:r w:rsidRPr="00204F08">
              <w:t>0,6</w:t>
            </w:r>
          </w:p>
        </w:tc>
        <w:tc>
          <w:tcPr>
            <w:tcW w:w="4371" w:type="dxa"/>
            <w:tcBorders>
              <w:top w:val="single" w:sz="8" w:space="0" w:color="000000"/>
              <w:bottom w:val="single" w:sz="8" w:space="0" w:color="000000"/>
            </w:tcBorders>
          </w:tcPr>
          <w:p w14:paraId="31DB7180" w14:textId="77777777" w:rsidR="000D3196" w:rsidRPr="00204F08" w:rsidRDefault="000D3196" w:rsidP="002C24BE">
            <w:pPr>
              <w:pStyle w:val="TableParagraph"/>
              <w:ind w:left="7"/>
              <w:jc w:val="center"/>
            </w:pPr>
            <w:r w:rsidRPr="00204F08">
              <w:t>2-3</w:t>
            </w:r>
          </w:p>
        </w:tc>
        <w:tc>
          <w:tcPr>
            <w:tcW w:w="3000" w:type="dxa"/>
            <w:tcBorders>
              <w:top w:val="single" w:sz="8" w:space="0" w:color="000000"/>
              <w:bottom w:val="single" w:sz="8" w:space="0" w:color="000000"/>
              <w:right w:val="single" w:sz="6" w:space="0" w:color="000000"/>
            </w:tcBorders>
          </w:tcPr>
          <w:p w14:paraId="4A9E035B" w14:textId="77777777" w:rsidR="000D3196" w:rsidRPr="00204F08" w:rsidRDefault="000D3196" w:rsidP="002C24BE">
            <w:pPr>
              <w:pStyle w:val="TableParagraph"/>
              <w:ind w:left="7"/>
              <w:jc w:val="center"/>
            </w:pPr>
            <w:r w:rsidRPr="00204F08">
              <w:t>17-22</w:t>
            </w:r>
          </w:p>
        </w:tc>
      </w:tr>
    </w:tbl>
    <w:p w14:paraId="0C119171" w14:textId="77777777" w:rsidR="000D3196" w:rsidRPr="00BC4861" w:rsidRDefault="000D3196" w:rsidP="002C24BE">
      <w:pPr>
        <w:pStyle w:val="a3"/>
        <w:ind w:firstLine="567"/>
      </w:pPr>
      <w:r w:rsidRPr="00BC4861">
        <w:t>в) на объектах электроснабжения</w:t>
      </w:r>
    </w:p>
    <w:tbl>
      <w:tblPr>
        <w:tblStyle w:val="TableNormal"/>
        <w:tblW w:w="9421"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1"/>
        <w:gridCol w:w="3969"/>
        <w:gridCol w:w="4961"/>
      </w:tblGrid>
      <w:tr w:rsidR="00672A42" w:rsidRPr="00BC4861" w14:paraId="3AFFD4DF" w14:textId="77777777" w:rsidTr="00AE726E">
        <w:trPr>
          <w:trHeight w:val="501"/>
        </w:trPr>
        <w:tc>
          <w:tcPr>
            <w:tcW w:w="491" w:type="dxa"/>
            <w:shd w:val="clear" w:color="auto" w:fill="auto"/>
          </w:tcPr>
          <w:p w14:paraId="56B34FB3" w14:textId="77777777" w:rsidR="00672A42" w:rsidRPr="002C24BE" w:rsidRDefault="00672A42" w:rsidP="002C24BE">
            <w:pPr>
              <w:pStyle w:val="TableParagraph"/>
              <w:ind w:left="66"/>
              <w:rPr>
                <w:b/>
              </w:rPr>
            </w:pPr>
            <w:r w:rsidRPr="002C24BE">
              <w:rPr>
                <w:b/>
              </w:rPr>
              <w:t>№ п/п</w:t>
            </w:r>
          </w:p>
        </w:tc>
        <w:tc>
          <w:tcPr>
            <w:tcW w:w="3969" w:type="dxa"/>
            <w:shd w:val="clear" w:color="auto" w:fill="auto"/>
          </w:tcPr>
          <w:p w14:paraId="1BEA6043" w14:textId="3BA267A4" w:rsidR="00672A42" w:rsidRPr="002C24BE" w:rsidRDefault="00672A42" w:rsidP="00672A42">
            <w:pPr>
              <w:pStyle w:val="TableParagraph"/>
              <w:ind w:left="0" w:right="7"/>
              <w:jc w:val="center"/>
              <w:rPr>
                <w:b/>
              </w:rPr>
            </w:pPr>
            <w:proofErr w:type="spellStart"/>
            <w:r w:rsidRPr="002C24BE">
              <w:rPr>
                <w:b/>
              </w:rPr>
              <w:t>Наименование</w:t>
            </w:r>
            <w:proofErr w:type="spellEnd"/>
            <w:r w:rsidRPr="002C24BE">
              <w:rPr>
                <w:b/>
              </w:rPr>
              <w:t xml:space="preserve"> </w:t>
            </w:r>
            <w:proofErr w:type="spellStart"/>
            <w:r w:rsidRPr="002C24BE">
              <w:rPr>
                <w:b/>
              </w:rPr>
              <w:t>технологического</w:t>
            </w:r>
            <w:proofErr w:type="spellEnd"/>
            <w:r w:rsidRPr="002C24BE">
              <w:rPr>
                <w:b/>
                <w:lang w:val="ru-RU"/>
              </w:rPr>
              <w:t xml:space="preserve"> </w:t>
            </w:r>
            <w:proofErr w:type="spellStart"/>
            <w:r w:rsidRPr="002C24BE">
              <w:rPr>
                <w:b/>
              </w:rPr>
              <w:t>нарушения</w:t>
            </w:r>
            <w:proofErr w:type="spellEnd"/>
          </w:p>
        </w:tc>
        <w:tc>
          <w:tcPr>
            <w:tcW w:w="4961" w:type="dxa"/>
            <w:shd w:val="clear" w:color="auto" w:fill="auto"/>
          </w:tcPr>
          <w:p w14:paraId="66112686" w14:textId="77777777" w:rsidR="00672A42" w:rsidRPr="002C24BE" w:rsidRDefault="00672A42" w:rsidP="000D3196">
            <w:pPr>
              <w:pStyle w:val="TableParagraph"/>
              <w:ind w:left="76"/>
              <w:rPr>
                <w:b/>
              </w:rPr>
            </w:pPr>
            <w:proofErr w:type="spellStart"/>
            <w:r w:rsidRPr="002C24BE">
              <w:rPr>
                <w:b/>
              </w:rPr>
              <w:t>Время</w:t>
            </w:r>
            <w:proofErr w:type="spellEnd"/>
            <w:r w:rsidRPr="002C24BE">
              <w:rPr>
                <w:b/>
              </w:rPr>
              <w:t xml:space="preserve"> </w:t>
            </w:r>
            <w:proofErr w:type="spellStart"/>
            <w:r w:rsidRPr="002C24BE">
              <w:rPr>
                <w:b/>
              </w:rPr>
              <w:t>на</w:t>
            </w:r>
            <w:proofErr w:type="spellEnd"/>
            <w:r w:rsidRPr="002C24BE">
              <w:rPr>
                <w:b/>
              </w:rPr>
              <w:t xml:space="preserve"> </w:t>
            </w:r>
            <w:proofErr w:type="spellStart"/>
            <w:r w:rsidRPr="002C24BE">
              <w:rPr>
                <w:b/>
              </w:rPr>
              <w:t>устранение</w:t>
            </w:r>
            <w:proofErr w:type="spellEnd"/>
            <w:r w:rsidRPr="002C24BE">
              <w:rPr>
                <w:b/>
              </w:rPr>
              <w:t xml:space="preserve">, </w:t>
            </w:r>
            <w:proofErr w:type="spellStart"/>
            <w:r w:rsidRPr="002C24BE">
              <w:rPr>
                <w:b/>
              </w:rPr>
              <w:t>час</w:t>
            </w:r>
            <w:proofErr w:type="spellEnd"/>
            <w:r w:rsidRPr="002C24BE">
              <w:rPr>
                <w:b/>
              </w:rPr>
              <w:t>.</w:t>
            </w:r>
          </w:p>
        </w:tc>
      </w:tr>
      <w:tr w:rsidR="00672A42" w:rsidRPr="00BC4861" w14:paraId="631D485C" w14:textId="77777777" w:rsidTr="00AE726E">
        <w:trPr>
          <w:trHeight w:val="820"/>
        </w:trPr>
        <w:tc>
          <w:tcPr>
            <w:tcW w:w="491" w:type="dxa"/>
            <w:shd w:val="clear" w:color="auto" w:fill="auto"/>
          </w:tcPr>
          <w:p w14:paraId="1BC818BB" w14:textId="77777777" w:rsidR="00672A42" w:rsidRPr="002C24BE" w:rsidRDefault="00672A42" w:rsidP="000D3196">
            <w:pPr>
              <w:pStyle w:val="TableParagraph"/>
              <w:spacing w:before="1"/>
              <w:ind w:left="232"/>
              <w:jc w:val="center"/>
            </w:pPr>
            <w:r w:rsidRPr="002C24BE">
              <w:t>1</w:t>
            </w:r>
          </w:p>
        </w:tc>
        <w:tc>
          <w:tcPr>
            <w:tcW w:w="3969" w:type="dxa"/>
            <w:shd w:val="clear" w:color="auto" w:fill="auto"/>
          </w:tcPr>
          <w:p w14:paraId="6669736E" w14:textId="77777777" w:rsidR="00672A42" w:rsidRPr="002C24BE" w:rsidRDefault="00672A42" w:rsidP="000D3196">
            <w:pPr>
              <w:pStyle w:val="TableParagraph"/>
              <w:spacing w:before="1"/>
              <w:ind w:left="664"/>
            </w:pPr>
            <w:proofErr w:type="spellStart"/>
            <w:r w:rsidRPr="002C24BE">
              <w:t>Отключение</w:t>
            </w:r>
            <w:proofErr w:type="spellEnd"/>
            <w:r w:rsidRPr="002C24BE">
              <w:t xml:space="preserve"> </w:t>
            </w:r>
            <w:proofErr w:type="spellStart"/>
            <w:r w:rsidRPr="002C24BE">
              <w:t>электроснабжения</w:t>
            </w:r>
            <w:proofErr w:type="spellEnd"/>
          </w:p>
        </w:tc>
        <w:tc>
          <w:tcPr>
            <w:tcW w:w="4961" w:type="dxa"/>
            <w:shd w:val="clear" w:color="auto" w:fill="auto"/>
          </w:tcPr>
          <w:p w14:paraId="0FDD113C" w14:textId="51F532F5" w:rsidR="00672A42" w:rsidRPr="002C24BE" w:rsidRDefault="00672A42" w:rsidP="00672A42">
            <w:pPr>
              <w:pStyle w:val="TableParagraph"/>
              <w:spacing w:before="1" w:line="275" w:lineRule="exact"/>
              <w:ind w:left="0" w:right="9"/>
              <w:jc w:val="center"/>
              <w:rPr>
                <w:lang w:val="ru-RU"/>
              </w:rPr>
            </w:pPr>
            <w:r w:rsidRPr="002C24BE">
              <w:rPr>
                <w:lang w:val="ru-RU"/>
              </w:rPr>
              <w:t>2 часа (при наличии двух независимых взаимно резервирующих источников питания;</w:t>
            </w:r>
          </w:p>
          <w:p w14:paraId="767E3752" w14:textId="3BF1C2E7" w:rsidR="00672A42" w:rsidRPr="002C24BE" w:rsidRDefault="00672A42" w:rsidP="00672A42">
            <w:pPr>
              <w:pStyle w:val="TableParagraph"/>
              <w:spacing w:line="259" w:lineRule="exact"/>
              <w:ind w:left="0" w:right="9"/>
              <w:jc w:val="center"/>
              <w:rPr>
                <w:lang w:val="ru-RU"/>
              </w:rPr>
            </w:pPr>
            <w:r w:rsidRPr="002C24BE">
              <w:rPr>
                <w:lang w:val="ru-RU"/>
              </w:rPr>
              <w:t>24 часа (при наличии одного источника питания)</w:t>
            </w:r>
          </w:p>
        </w:tc>
      </w:tr>
    </w:tbl>
    <w:p w14:paraId="265166ED" w14:textId="6E73292A" w:rsidR="00EB59FD" w:rsidRPr="009B27A2" w:rsidRDefault="00EB59FD" w:rsidP="00AE726E">
      <w:pPr>
        <w:pStyle w:val="a3"/>
        <w:numPr>
          <w:ilvl w:val="0"/>
          <w:numId w:val="31"/>
        </w:numPr>
        <w:spacing w:before="240" w:after="240"/>
        <w:ind w:right="94"/>
        <w:jc w:val="center"/>
        <w:rPr>
          <w:b/>
          <w:bCs/>
          <w:sz w:val="28"/>
          <w:szCs w:val="28"/>
        </w:rPr>
      </w:pPr>
      <w:r w:rsidRPr="009B27A2">
        <w:rPr>
          <w:b/>
          <w:bCs/>
          <w:sz w:val="28"/>
          <w:szCs w:val="28"/>
        </w:rPr>
        <w:t>Состав и дислокация сил и средств</w:t>
      </w:r>
      <w:r w:rsidR="007F549A" w:rsidRPr="009B27A2">
        <w:rPr>
          <w:b/>
          <w:bCs/>
          <w:sz w:val="28"/>
          <w:szCs w:val="28"/>
        </w:rPr>
        <w:t xml:space="preserve">, используемых для локализации и ликвидации </w:t>
      </w:r>
      <w:r w:rsidR="00A36DB4" w:rsidRPr="009B27A2">
        <w:rPr>
          <w:b/>
          <w:bCs/>
          <w:sz w:val="28"/>
          <w:szCs w:val="28"/>
        </w:rPr>
        <w:t>последствий аварий</w:t>
      </w:r>
      <w:r w:rsidR="007F549A" w:rsidRPr="009B27A2">
        <w:rPr>
          <w:b/>
          <w:bCs/>
          <w:sz w:val="28"/>
          <w:szCs w:val="28"/>
        </w:rPr>
        <w:t xml:space="preserve"> на объектах теплоснабжения</w:t>
      </w:r>
    </w:p>
    <w:p w14:paraId="16B212AF" w14:textId="1566DCBC" w:rsidR="00584916" w:rsidRPr="00803C98" w:rsidRDefault="00C20711" w:rsidP="00557022">
      <w:pPr>
        <w:pStyle w:val="a3"/>
        <w:tabs>
          <w:tab w:val="left" w:pos="0"/>
          <w:tab w:val="left" w:pos="5957"/>
          <w:tab w:val="left" w:pos="7620"/>
          <w:tab w:val="left" w:pos="9759"/>
        </w:tabs>
        <w:ind w:firstLine="851"/>
        <w:jc w:val="both"/>
        <w:rPr>
          <w:sz w:val="28"/>
          <w:szCs w:val="28"/>
        </w:rPr>
      </w:pPr>
      <w:r w:rsidRPr="00803C98">
        <w:rPr>
          <w:sz w:val="28"/>
          <w:szCs w:val="28"/>
        </w:rPr>
        <w:t xml:space="preserve">Размещение </w:t>
      </w:r>
      <w:r w:rsidR="00584916" w:rsidRPr="00803C98">
        <w:rPr>
          <w:sz w:val="28"/>
          <w:szCs w:val="28"/>
        </w:rPr>
        <w:t>органов</w:t>
      </w:r>
      <w:r w:rsidRPr="00803C98">
        <w:rPr>
          <w:sz w:val="28"/>
          <w:szCs w:val="28"/>
        </w:rPr>
        <w:t xml:space="preserve"> </w:t>
      </w:r>
      <w:r w:rsidR="00584916" w:rsidRPr="00803C98">
        <w:rPr>
          <w:sz w:val="28"/>
          <w:szCs w:val="28"/>
        </w:rPr>
        <w:t>повседневного</w:t>
      </w:r>
      <w:r w:rsidRPr="00803C98">
        <w:rPr>
          <w:sz w:val="28"/>
          <w:szCs w:val="28"/>
        </w:rPr>
        <w:t xml:space="preserve"> </w:t>
      </w:r>
      <w:r w:rsidR="00584916" w:rsidRPr="00803C98">
        <w:rPr>
          <w:sz w:val="28"/>
          <w:szCs w:val="28"/>
        </w:rPr>
        <w:t>управления</w:t>
      </w:r>
      <w:r w:rsidRPr="00803C98">
        <w:rPr>
          <w:sz w:val="28"/>
          <w:szCs w:val="28"/>
        </w:rPr>
        <w:t xml:space="preserve"> </w:t>
      </w:r>
      <w:r w:rsidR="00584916" w:rsidRPr="00803C98">
        <w:rPr>
          <w:sz w:val="28"/>
          <w:szCs w:val="28"/>
        </w:rPr>
        <w:t>осуществляется</w:t>
      </w:r>
      <w:r w:rsidRPr="00803C98">
        <w:rPr>
          <w:sz w:val="28"/>
          <w:szCs w:val="28"/>
        </w:rPr>
        <w:t xml:space="preserve"> </w:t>
      </w:r>
      <w:r w:rsidR="00584916" w:rsidRPr="00803C98">
        <w:rPr>
          <w:sz w:val="28"/>
          <w:szCs w:val="28"/>
        </w:rPr>
        <w:t>на стационарных пунктах управления, оснащаемых техническими средствами управления, средствами связи, оповещения и жизнеобеспечения, поддерживаемых в состоянии постоянной готовности к использованию.</w:t>
      </w:r>
    </w:p>
    <w:p w14:paraId="4883806A" w14:textId="681B9BCA" w:rsidR="00584916" w:rsidRPr="00803C98" w:rsidRDefault="00584916" w:rsidP="00557022">
      <w:pPr>
        <w:pStyle w:val="a3"/>
        <w:ind w:firstLine="851"/>
        <w:jc w:val="both"/>
        <w:rPr>
          <w:sz w:val="28"/>
          <w:szCs w:val="28"/>
        </w:rPr>
      </w:pPr>
      <w:r w:rsidRPr="00803C98">
        <w:rPr>
          <w:sz w:val="28"/>
          <w:szCs w:val="28"/>
        </w:rPr>
        <w:t>Время готовности к работам по ликвидации аварии</w:t>
      </w:r>
      <w:r w:rsidR="00FF2543" w:rsidRPr="00803C98">
        <w:rPr>
          <w:sz w:val="28"/>
          <w:szCs w:val="28"/>
        </w:rPr>
        <w:t xml:space="preserve"> </w:t>
      </w:r>
      <w:r w:rsidRPr="00803C98">
        <w:rPr>
          <w:sz w:val="28"/>
          <w:szCs w:val="28"/>
        </w:rPr>
        <w:t xml:space="preserve">- 45 мин. </w:t>
      </w:r>
    </w:p>
    <w:p w14:paraId="77E24F3A" w14:textId="77777777" w:rsidR="00584916" w:rsidRPr="00803C98" w:rsidRDefault="00584916" w:rsidP="00557022">
      <w:pPr>
        <w:pStyle w:val="a3"/>
        <w:ind w:firstLine="851"/>
        <w:jc w:val="both"/>
        <w:rPr>
          <w:sz w:val="28"/>
          <w:szCs w:val="28"/>
        </w:rPr>
      </w:pPr>
      <w:r w:rsidRPr="00803C98">
        <w:rPr>
          <w:sz w:val="28"/>
          <w:szCs w:val="28"/>
        </w:rPr>
        <w:t>Для ликвидации аварий создаются и используются:</w:t>
      </w:r>
    </w:p>
    <w:p w14:paraId="4006536A" w14:textId="44436236" w:rsidR="00584916" w:rsidRPr="00803C98" w:rsidRDefault="00584916" w:rsidP="00557022">
      <w:pPr>
        <w:pStyle w:val="a3"/>
        <w:numPr>
          <w:ilvl w:val="0"/>
          <w:numId w:val="34"/>
        </w:numPr>
        <w:ind w:left="0" w:firstLine="851"/>
        <w:jc w:val="both"/>
        <w:rPr>
          <w:sz w:val="28"/>
          <w:szCs w:val="28"/>
        </w:rPr>
      </w:pPr>
      <w:r w:rsidRPr="00803C98">
        <w:rPr>
          <w:noProof/>
          <w:sz w:val="28"/>
          <w:szCs w:val="28"/>
          <w:lang w:eastAsia="ru-RU"/>
        </w:rPr>
        <w:drawing>
          <wp:anchor distT="0" distB="0" distL="0" distR="0" simplePos="0" relativeHeight="251691008" behindDoc="1" locked="0" layoutInCell="1" allowOverlap="1" wp14:anchorId="66DFAC3A" wp14:editId="2DDF1299">
            <wp:simplePos x="0" y="0"/>
            <wp:positionH relativeFrom="page">
              <wp:posOffset>1132636</wp:posOffset>
            </wp:positionH>
            <wp:positionV relativeFrom="paragraph">
              <wp:posOffset>3923</wp:posOffset>
            </wp:positionV>
            <wp:extent cx="256031" cy="18287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256031" cy="182879"/>
                    </a:xfrm>
                    <a:prstGeom prst="rect">
                      <a:avLst/>
                    </a:prstGeom>
                  </pic:spPr>
                </pic:pic>
              </a:graphicData>
            </a:graphic>
          </wp:anchor>
        </w:drawing>
      </w:r>
      <w:r w:rsidRPr="00803C98">
        <w:rPr>
          <w:sz w:val="28"/>
          <w:szCs w:val="28"/>
        </w:rPr>
        <w:t xml:space="preserve">резервы финансовых и материальных ресурсов администрации </w:t>
      </w:r>
      <w:r w:rsidR="00A425A3" w:rsidRPr="00803C98">
        <w:rPr>
          <w:sz w:val="28"/>
          <w:szCs w:val="28"/>
        </w:rPr>
        <w:t>МО Город</w:t>
      </w:r>
      <w:r w:rsidR="00FF2543" w:rsidRPr="00803C98">
        <w:rPr>
          <w:sz w:val="28"/>
          <w:szCs w:val="28"/>
        </w:rPr>
        <w:t> </w:t>
      </w:r>
      <w:r w:rsidR="00A425A3" w:rsidRPr="00803C98">
        <w:rPr>
          <w:sz w:val="28"/>
          <w:szCs w:val="28"/>
        </w:rPr>
        <w:t>Шлиссельбург</w:t>
      </w:r>
      <w:r w:rsidRPr="00803C98">
        <w:rPr>
          <w:sz w:val="28"/>
          <w:szCs w:val="28"/>
        </w:rPr>
        <w:t>;</w:t>
      </w:r>
    </w:p>
    <w:p w14:paraId="4DBAE059" w14:textId="4F450E30" w:rsidR="00584916" w:rsidRPr="00803C98" w:rsidRDefault="00584916" w:rsidP="00557022">
      <w:pPr>
        <w:pStyle w:val="a3"/>
        <w:numPr>
          <w:ilvl w:val="0"/>
          <w:numId w:val="34"/>
        </w:numPr>
        <w:ind w:left="0" w:firstLine="851"/>
        <w:jc w:val="both"/>
        <w:rPr>
          <w:sz w:val="28"/>
          <w:szCs w:val="28"/>
        </w:rPr>
      </w:pPr>
      <w:r w:rsidRPr="00803C98">
        <w:rPr>
          <w:noProof/>
          <w:sz w:val="28"/>
          <w:szCs w:val="28"/>
          <w:lang w:eastAsia="ru-RU"/>
        </w:rPr>
        <w:drawing>
          <wp:anchor distT="0" distB="0" distL="0" distR="0" simplePos="0" relativeHeight="251692032" behindDoc="1" locked="0" layoutInCell="1" allowOverlap="1" wp14:anchorId="61D95624" wp14:editId="69CA85C2">
            <wp:simplePos x="0" y="0"/>
            <wp:positionH relativeFrom="page">
              <wp:posOffset>1131112</wp:posOffset>
            </wp:positionH>
            <wp:positionV relativeFrom="paragraph">
              <wp:posOffset>3955</wp:posOffset>
            </wp:positionV>
            <wp:extent cx="256031" cy="18287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256031" cy="182879"/>
                    </a:xfrm>
                    <a:prstGeom prst="rect">
                      <a:avLst/>
                    </a:prstGeom>
                  </pic:spPr>
                </pic:pic>
              </a:graphicData>
            </a:graphic>
          </wp:anchor>
        </w:drawing>
      </w:r>
      <w:r w:rsidRPr="00803C98">
        <w:rPr>
          <w:sz w:val="28"/>
          <w:szCs w:val="28"/>
        </w:rPr>
        <w:t>резервы финансовых материальных ресурсов ресурсоснабжающих организаций</w:t>
      </w:r>
      <w:r w:rsidR="00A425A3" w:rsidRPr="00803C98">
        <w:rPr>
          <w:sz w:val="28"/>
          <w:szCs w:val="28"/>
        </w:rPr>
        <w:t>.</w:t>
      </w:r>
    </w:p>
    <w:p w14:paraId="153DA42E" w14:textId="77777777" w:rsidR="00584916" w:rsidRPr="00803C98" w:rsidRDefault="00584916" w:rsidP="00557022">
      <w:pPr>
        <w:pStyle w:val="a3"/>
        <w:ind w:firstLine="851"/>
        <w:jc w:val="both"/>
        <w:rPr>
          <w:sz w:val="28"/>
          <w:szCs w:val="28"/>
        </w:rPr>
      </w:pPr>
      <w:r w:rsidRPr="00803C98">
        <w:rPr>
          <w:sz w:val="28"/>
          <w:szCs w:val="28"/>
        </w:rPr>
        <w:t>Объемы резервов финансовых ресурсов (резервных фондов) определяются ежегодно и утверждаются нормативным правовым актом и должны обеспечивать проведение аварийно-восстановительных работ в нормативные сроки.</w:t>
      </w:r>
    </w:p>
    <w:p w14:paraId="583C97D1" w14:textId="14D1BB01" w:rsidR="00584916" w:rsidRPr="00803C98" w:rsidRDefault="00584916" w:rsidP="00557022">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803C98">
        <w:rPr>
          <w:rFonts w:ascii="Times New Roman" w:eastAsia="Times New Roman" w:hAnsi="Times New Roman" w:cs="Times New Roman"/>
          <w:color w:val="000000" w:themeColor="text1"/>
          <w:sz w:val="28"/>
          <w:szCs w:val="28"/>
        </w:rPr>
        <w:t xml:space="preserve">Для выполнения работ по ликвидации последствий аварийных ситуации в системах теплоснабжения </w:t>
      </w:r>
      <w:r w:rsidR="00A425A3" w:rsidRPr="00803C98">
        <w:rPr>
          <w:rFonts w:ascii="Times New Roman" w:eastAsia="Times New Roman" w:hAnsi="Times New Roman" w:cs="Times New Roman"/>
          <w:color w:val="000000" w:themeColor="text1"/>
          <w:sz w:val="28"/>
          <w:szCs w:val="28"/>
        </w:rPr>
        <w:t>МО Город Шлиссельбург</w:t>
      </w:r>
      <w:r w:rsidRPr="00803C98">
        <w:rPr>
          <w:rFonts w:ascii="Times New Roman" w:eastAsia="Times New Roman" w:hAnsi="Times New Roman" w:cs="Times New Roman"/>
          <w:color w:val="000000" w:themeColor="text1"/>
          <w:sz w:val="28"/>
          <w:szCs w:val="28"/>
        </w:rPr>
        <w:t xml:space="preserve"> требуется привлечение сил и средств, достаточных для решения поставленных задач в нормативные сроки.</w:t>
      </w:r>
    </w:p>
    <w:p w14:paraId="4E6DECBD" w14:textId="3463A0E7" w:rsidR="00C56426" w:rsidRDefault="00714D24" w:rsidP="00A201C1">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803C98">
        <w:rPr>
          <w:rFonts w:ascii="Times New Roman" w:eastAsia="Times New Roman" w:hAnsi="Times New Roman" w:cs="Times New Roman"/>
          <w:color w:val="000000" w:themeColor="text1"/>
          <w:sz w:val="28"/>
          <w:szCs w:val="28"/>
        </w:rPr>
        <w:t>С учетом специфики к</w:t>
      </w:r>
      <w:r w:rsidR="00584916" w:rsidRPr="00803C98">
        <w:rPr>
          <w:rFonts w:ascii="Times New Roman" w:eastAsia="Times New Roman" w:hAnsi="Times New Roman" w:cs="Times New Roman"/>
          <w:color w:val="000000" w:themeColor="text1"/>
          <w:sz w:val="28"/>
          <w:szCs w:val="28"/>
        </w:rPr>
        <w:t xml:space="preserve"> работам при ликвидации последствий аварийных ситуации привлекаются специа</w:t>
      </w:r>
      <w:r w:rsidR="00C56426">
        <w:rPr>
          <w:rFonts w:ascii="Times New Roman" w:eastAsia="Times New Roman" w:hAnsi="Times New Roman" w:cs="Times New Roman"/>
          <w:color w:val="000000" w:themeColor="text1"/>
          <w:sz w:val="28"/>
          <w:szCs w:val="28"/>
        </w:rPr>
        <w:t>листы:</w:t>
      </w:r>
    </w:p>
    <w:p w14:paraId="6F0DD6B3" w14:textId="1AF8E6C1" w:rsidR="00C6241D" w:rsidRDefault="0012663A" w:rsidP="00A201C1">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proofErr w:type="gramStart"/>
      <w:r w:rsidRPr="00BC1427">
        <w:rPr>
          <w:rFonts w:ascii="Times New Roman" w:eastAsia="Times New Roman" w:hAnsi="Times New Roman" w:cs="Times New Roman"/>
          <w:color w:val="000000" w:themeColor="text1"/>
          <w:sz w:val="28"/>
          <w:szCs w:val="28"/>
          <w:u w:val="single"/>
        </w:rPr>
        <w:t>АО «ЛОТЭК»</w:t>
      </w:r>
      <w:r w:rsidR="00C6241D">
        <w:rPr>
          <w:rFonts w:ascii="Times New Roman" w:eastAsia="Times New Roman" w:hAnsi="Times New Roman" w:cs="Times New Roman"/>
          <w:color w:val="000000" w:themeColor="text1"/>
          <w:sz w:val="28"/>
          <w:szCs w:val="28"/>
        </w:rPr>
        <w:t>:</w:t>
      </w:r>
      <w:r w:rsidR="00C6241D" w:rsidRPr="00C6241D">
        <w:rPr>
          <w:rFonts w:ascii="Times New Roman" w:eastAsia="Times New Roman" w:hAnsi="Times New Roman" w:cs="Times New Roman"/>
          <w:color w:val="000000" w:themeColor="text1"/>
          <w:sz w:val="28"/>
          <w:szCs w:val="28"/>
        </w:rPr>
        <w:t xml:space="preserve"> </w:t>
      </w:r>
      <w:r w:rsidR="00C6241D" w:rsidRPr="00803C98">
        <w:rPr>
          <w:rFonts w:ascii="Times New Roman" w:eastAsia="Times New Roman" w:hAnsi="Times New Roman" w:cs="Times New Roman"/>
          <w:color w:val="000000" w:themeColor="text1"/>
          <w:sz w:val="28"/>
          <w:szCs w:val="28"/>
        </w:rPr>
        <w:t>диспетчерской службы, оперативный-ремонтный персонал оперативно выездной бригады, ремонтные бригады, персонал транспортной службы, лаборатории, специальная техника, автомобили, инструменты, приспособления, СИЗ, необходимые приборы для отыскания причины места повреждения и оборудование, как в рабочее время, так и в круглосуточном режиме.</w:t>
      </w:r>
      <w:proofErr w:type="gramEnd"/>
      <w:r w:rsidR="00C6241D">
        <w:rPr>
          <w:rFonts w:ascii="Times New Roman" w:eastAsia="Times New Roman" w:hAnsi="Times New Roman" w:cs="Times New Roman"/>
          <w:color w:val="000000" w:themeColor="text1"/>
          <w:sz w:val="28"/>
          <w:szCs w:val="28"/>
        </w:rPr>
        <w:t xml:space="preserve"> Дислокация сил и средств определяется внутренними документами.</w:t>
      </w:r>
    </w:p>
    <w:p w14:paraId="345AA23D" w14:textId="22646A3E" w:rsidR="00584916" w:rsidRDefault="00A201C1" w:rsidP="00A201C1">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BC1427">
        <w:rPr>
          <w:rFonts w:ascii="Times New Roman" w:eastAsia="Times New Roman" w:hAnsi="Times New Roman" w:cs="Times New Roman"/>
          <w:color w:val="000000" w:themeColor="text1"/>
          <w:sz w:val="28"/>
          <w:szCs w:val="28"/>
          <w:u w:val="single"/>
        </w:rPr>
        <w:t>АО «Газпром газораспределение Ленинградская область»</w:t>
      </w:r>
      <w:r w:rsidR="00584916" w:rsidRPr="00803C98">
        <w:rPr>
          <w:rFonts w:ascii="Times New Roman" w:eastAsia="Times New Roman" w:hAnsi="Times New Roman" w:cs="Times New Roman"/>
          <w:color w:val="000000" w:themeColor="text1"/>
          <w:sz w:val="28"/>
          <w:szCs w:val="28"/>
        </w:rPr>
        <w:t xml:space="preserve">: </w:t>
      </w:r>
    </w:p>
    <w:p w14:paraId="029E8157" w14:textId="264E3C1A" w:rsidR="00C6241D" w:rsidRDefault="00C6241D" w:rsidP="00A201C1">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803C98">
        <w:rPr>
          <w:rFonts w:ascii="Times New Roman" w:eastAsia="Times New Roman" w:hAnsi="Times New Roman" w:cs="Times New Roman"/>
          <w:color w:val="000000" w:themeColor="text1"/>
          <w:sz w:val="28"/>
          <w:szCs w:val="28"/>
        </w:rPr>
        <w:t xml:space="preserve">диспетчерской службы, </w:t>
      </w:r>
      <w:proofErr w:type="gramStart"/>
      <w:r w:rsidRPr="00803C98">
        <w:rPr>
          <w:rFonts w:ascii="Times New Roman" w:eastAsia="Times New Roman" w:hAnsi="Times New Roman" w:cs="Times New Roman"/>
          <w:color w:val="000000" w:themeColor="text1"/>
          <w:sz w:val="28"/>
          <w:szCs w:val="28"/>
        </w:rPr>
        <w:t>оперативный-ремонтный</w:t>
      </w:r>
      <w:proofErr w:type="gramEnd"/>
      <w:r w:rsidRPr="00803C98">
        <w:rPr>
          <w:rFonts w:ascii="Times New Roman" w:eastAsia="Times New Roman" w:hAnsi="Times New Roman" w:cs="Times New Roman"/>
          <w:color w:val="000000" w:themeColor="text1"/>
          <w:sz w:val="28"/>
          <w:szCs w:val="28"/>
        </w:rPr>
        <w:t xml:space="preserve"> персонал оперативно выездной бригады, ремонтные бригады, персонал транспортной службы, лаборатории, специальная техника, автомобили, инструменты, приспособления, СИЗ, необходимые приборы для отыскания причины места повреждения и оборудование, как в рабочее время, так и в круглосуточном режиме.</w:t>
      </w:r>
      <w:r>
        <w:rPr>
          <w:rFonts w:ascii="Times New Roman" w:eastAsia="Times New Roman" w:hAnsi="Times New Roman" w:cs="Times New Roman"/>
          <w:color w:val="000000" w:themeColor="text1"/>
          <w:sz w:val="28"/>
          <w:szCs w:val="28"/>
        </w:rPr>
        <w:t xml:space="preserve"> Дислокация </w:t>
      </w:r>
      <w:r>
        <w:rPr>
          <w:rFonts w:ascii="Times New Roman" w:eastAsia="Times New Roman" w:hAnsi="Times New Roman" w:cs="Times New Roman"/>
          <w:color w:val="000000" w:themeColor="text1"/>
          <w:sz w:val="28"/>
          <w:szCs w:val="28"/>
        </w:rPr>
        <w:lastRenderedPageBreak/>
        <w:t>сил и средств определяется внутренними документами.</w:t>
      </w:r>
    </w:p>
    <w:p w14:paraId="47ED7A79" w14:textId="181ABB73" w:rsidR="001E6BAB" w:rsidRPr="001E6BAB" w:rsidRDefault="001E6BAB" w:rsidP="00A201C1">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u w:val="single"/>
        </w:rPr>
      </w:pPr>
      <w:r w:rsidRPr="001E6BAB">
        <w:rPr>
          <w:rFonts w:ascii="Times New Roman" w:eastAsia="Times New Roman" w:hAnsi="Times New Roman" w:cs="Times New Roman"/>
          <w:color w:val="000000" w:themeColor="text1"/>
          <w:sz w:val="28"/>
          <w:szCs w:val="28"/>
          <w:u w:val="single"/>
        </w:rPr>
        <w:t>АО «ЛОЭСК» «Центральные электрические сети»:</w:t>
      </w:r>
    </w:p>
    <w:p w14:paraId="006CB3CC" w14:textId="383886E1" w:rsidR="00540054" w:rsidRDefault="00540054" w:rsidP="00A201C1">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Д</w:t>
      </w:r>
      <w:r w:rsidR="001E6BAB">
        <w:rPr>
          <w:rFonts w:ascii="Times New Roman" w:eastAsia="Times New Roman" w:hAnsi="Times New Roman" w:cs="Times New Roman"/>
          <w:color w:val="000000" w:themeColor="text1"/>
          <w:sz w:val="28"/>
          <w:szCs w:val="28"/>
        </w:rPr>
        <w:t>испетчера</w:t>
      </w:r>
      <w:r>
        <w:rPr>
          <w:rFonts w:ascii="Times New Roman" w:eastAsia="Times New Roman" w:hAnsi="Times New Roman" w:cs="Times New Roman"/>
          <w:color w:val="000000" w:themeColor="text1"/>
          <w:sz w:val="28"/>
          <w:szCs w:val="28"/>
        </w:rPr>
        <w:t xml:space="preserve"> РЭС</w:t>
      </w:r>
      <w:r w:rsidR="001E6BAB">
        <w:rPr>
          <w:rFonts w:ascii="Times New Roman" w:eastAsia="Times New Roman" w:hAnsi="Times New Roman" w:cs="Times New Roman"/>
          <w:color w:val="000000" w:themeColor="text1"/>
          <w:sz w:val="28"/>
          <w:szCs w:val="28"/>
        </w:rPr>
        <w:t xml:space="preserve">, оперативно-ремонтный персонал оперативно выездной бригады </w:t>
      </w:r>
      <w:r>
        <w:rPr>
          <w:rFonts w:ascii="Times New Roman" w:eastAsia="Times New Roman" w:hAnsi="Times New Roman" w:cs="Times New Roman"/>
          <w:color w:val="000000" w:themeColor="text1"/>
          <w:sz w:val="28"/>
          <w:szCs w:val="28"/>
        </w:rPr>
        <w:t>Р</w:t>
      </w:r>
      <w:r w:rsidR="001E6BAB">
        <w:rPr>
          <w:rFonts w:ascii="Times New Roman" w:eastAsia="Times New Roman" w:hAnsi="Times New Roman" w:cs="Times New Roman"/>
          <w:color w:val="000000" w:themeColor="text1"/>
          <w:sz w:val="28"/>
          <w:szCs w:val="28"/>
        </w:rPr>
        <w:t>ЭС</w:t>
      </w:r>
      <w:r>
        <w:rPr>
          <w:rFonts w:ascii="Times New Roman" w:eastAsia="Times New Roman" w:hAnsi="Times New Roman" w:cs="Times New Roman"/>
          <w:color w:val="000000" w:themeColor="text1"/>
          <w:sz w:val="28"/>
          <w:szCs w:val="28"/>
        </w:rPr>
        <w:t>,</w:t>
      </w:r>
      <w:r w:rsidRPr="00540054">
        <w:rPr>
          <w:rFonts w:ascii="Times New Roman" w:eastAsia="Times New Roman" w:hAnsi="Times New Roman" w:cs="Times New Roman"/>
          <w:color w:val="000000" w:themeColor="text1"/>
          <w:sz w:val="28"/>
          <w:szCs w:val="28"/>
        </w:rPr>
        <w:t xml:space="preserve"> </w:t>
      </w:r>
      <w:r w:rsidRPr="00803C98">
        <w:rPr>
          <w:rFonts w:ascii="Times New Roman" w:eastAsia="Times New Roman" w:hAnsi="Times New Roman" w:cs="Times New Roman"/>
          <w:color w:val="000000" w:themeColor="text1"/>
          <w:sz w:val="28"/>
          <w:szCs w:val="28"/>
        </w:rPr>
        <w:t>лаборатории, специальная автомобил</w:t>
      </w:r>
      <w:r>
        <w:rPr>
          <w:rFonts w:ascii="Times New Roman" w:eastAsia="Times New Roman" w:hAnsi="Times New Roman" w:cs="Times New Roman"/>
          <w:color w:val="000000" w:themeColor="text1"/>
          <w:sz w:val="28"/>
          <w:szCs w:val="28"/>
        </w:rPr>
        <w:t>ь</w:t>
      </w:r>
      <w:r w:rsidRPr="00803C98">
        <w:rPr>
          <w:rFonts w:ascii="Times New Roman" w:eastAsia="Times New Roman" w:hAnsi="Times New Roman" w:cs="Times New Roman"/>
          <w:color w:val="000000" w:themeColor="text1"/>
          <w:sz w:val="28"/>
          <w:szCs w:val="28"/>
        </w:rPr>
        <w:t xml:space="preserve">, инструменты, приспособления, СИЗ, необходимые приборы для отыскания причины места повреждения </w:t>
      </w:r>
      <w:r>
        <w:rPr>
          <w:rFonts w:ascii="Times New Roman" w:eastAsia="Times New Roman" w:hAnsi="Times New Roman" w:cs="Times New Roman"/>
          <w:color w:val="000000" w:themeColor="text1"/>
          <w:sz w:val="28"/>
          <w:szCs w:val="28"/>
        </w:rPr>
        <w:t>РИСЭ дизель-генераторная установка мощностью 160 КВА</w:t>
      </w:r>
      <w:r w:rsidRPr="00803C98">
        <w:rPr>
          <w:rFonts w:ascii="Times New Roman" w:eastAsia="Times New Roman" w:hAnsi="Times New Roman" w:cs="Times New Roman"/>
          <w:color w:val="000000" w:themeColor="text1"/>
          <w:sz w:val="28"/>
          <w:szCs w:val="28"/>
        </w:rPr>
        <w:t xml:space="preserve"> и </w:t>
      </w:r>
      <w:r>
        <w:rPr>
          <w:rFonts w:ascii="Times New Roman" w:eastAsia="Times New Roman" w:hAnsi="Times New Roman" w:cs="Times New Roman"/>
          <w:color w:val="000000" w:themeColor="text1"/>
          <w:sz w:val="28"/>
          <w:szCs w:val="28"/>
        </w:rPr>
        <w:t xml:space="preserve">иное </w:t>
      </w:r>
      <w:r w:rsidRPr="00803C98">
        <w:rPr>
          <w:rFonts w:ascii="Times New Roman" w:eastAsia="Times New Roman" w:hAnsi="Times New Roman" w:cs="Times New Roman"/>
          <w:color w:val="000000" w:themeColor="text1"/>
          <w:sz w:val="28"/>
          <w:szCs w:val="28"/>
        </w:rPr>
        <w:t>оборудование</w:t>
      </w:r>
      <w:r>
        <w:rPr>
          <w:rFonts w:ascii="Times New Roman" w:eastAsia="Times New Roman" w:hAnsi="Times New Roman" w:cs="Times New Roman"/>
          <w:color w:val="000000" w:themeColor="text1"/>
          <w:sz w:val="28"/>
          <w:szCs w:val="28"/>
        </w:rPr>
        <w:t>. Дислокация: ЛО, Кировский район, г. Кировск, ул.</w:t>
      </w:r>
      <w:r>
        <w:t> </w:t>
      </w:r>
      <w:proofErr w:type="gramStart"/>
      <w:r>
        <w:rPr>
          <w:rFonts w:ascii="Times New Roman" w:eastAsia="Times New Roman" w:hAnsi="Times New Roman" w:cs="Times New Roman"/>
          <w:color w:val="000000" w:themeColor="text1"/>
          <w:sz w:val="28"/>
          <w:szCs w:val="28"/>
        </w:rPr>
        <w:t>Ладожская</w:t>
      </w:r>
      <w:proofErr w:type="gramEnd"/>
      <w:r>
        <w:rPr>
          <w:rFonts w:ascii="Times New Roman" w:eastAsia="Times New Roman" w:hAnsi="Times New Roman" w:cs="Times New Roman"/>
          <w:color w:val="000000" w:themeColor="text1"/>
          <w:sz w:val="28"/>
          <w:szCs w:val="28"/>
        </w:rPr>
        <w:t>, д.3</w:t>
      </w:r>
    </w:p>
    <w:p w14:paraId="71B75DA1" w14:textId="1700FE83" w:rsidR="00540054" w:rsidRDefault="00540054" w:rsidP="00A201C1">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Ремонтный персонал РЭС, персонал транспортной службы, специальная автотранспортная техника. Дислокация: ЛО, Кировский район, г. Шлиссельбург, ул. Старосинявинская дорога, д. 2.</w:t>
      </w:r>
    </w:p>
    <w:p w14:paraId="0612FF51" w14:textId="58FC3375" w:rsidR="001E6BAB" w:rsidRPr="001E6BAB" w:rsidRDefault="001E6BAB" w:rsidP="001E6BAB">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u w:val="single"/>
        </w:rPr>
      </w:pPr>
      <w:r w:rsidRPr="001E6BAB">
        <w:rPr>
          <w:rFonts w:ascii="Times New Roman" w:eastAsia="Times New Roman" w:hAnsi="Times New Roman" w:cs="Times New Roman"/>
          <w:color w:val="000000" w:themeColor="text1"/>
          <w:sz w:val="28"/>
          <w:szCs w:val="28"/>
          <w:u w:val="single"/>
        </w:rPr>
        <w:t>Государственное унитарное предприятие «</w:t>
      </w:r>
      <w:proofErr w:type="spellStart"/>
      <w:r w:rsidRPr="001E6BAB">
        <w:rPr>
          <w:rFonts w:ascii="Times New Roman" w:eastAsia="Times New Roman" w:hAnsi="Times New Roman" w:cs="Times New Roman"/>
          <w:color w:val="000000" w:themeColor="text1"/>
          <w:sz w:val="28"/>
          <w:szCs w:val="28"/>
          <w:u w:val="single"/>
        </w:rPr>
        <w:t>Леноблводоканал</w:t>
      </w:r>
      <w:proofErr w:type="spellEnd"/>
      <w:r w:rsidRPr="001E6BAB">
        <w:rPr>
          <w:rFonts w:ascii="Times New Roman" w:eastAsia="Times New Roman" w:hAnsi="Times New Roman" w:cs="Times New Roman"/>
          <w:color w:val="000000" w:themeColor="text1"/>
          <w:sz w:val="28"/>
          <w:szCs w:val="28"/>
          <w:u w:val="single"/>
        </w:rPr>
        <w:t>»:</w:t>
      </w:r>
    </w:p>
    <w:p w14:paraId="2D7A17DC" w14:textId="6675954C" w:rsidR="001E6BAB" w:rsidRPr="001E6BAB" w:rsidRDefault="001E6BAB" w:rsidP="001E6BAB">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1E6BAB">
        <w:rPr>
          <w:rFonts w:ascii="Times New Roman" w:eastAsia="Times New Roman" w:hAnsi="Times New Roman" w:cs="Times New Roman"/>
          <w:color w:val="000000" w:themeColor="text1"/>
          <w:sz w:val="28"/>
          <w:szCs w:val="28"/>
        </w:rPr>
        <w:t xml:space="preserve">В производственном управлении </w:t>
      </w:r>
      <w:r>
        <w:rPr>
          <w:rFonts w:ascii="Times New Roman" w:eastAsia="Times New Roman" w:hAnsi="Times New Roman" w:cs="Times New Roman"/>
          <w:color w:val="000000" w:themeColor="text1"/>
          <w:sz w:val="28"/>
          <w:szCs w:val="28"/>
        </w:rPr>
        <w:t>Кировского</w:t>
      </w:r>
      <w:r w:rsidRPr="001E6BAB">
        <w:rPr>
          <w:rFonts w:ascii="Times New Roman" w:eastAsia="Times New Roman" w:hAnsi="Times New Roman" w:cs="Times New Roman"/>
          <w:color w:val="000000" w:themeColor="text1"/>
          <w:sz w:val="28"/>
          <w:szCs w:val="28"/>
        </w:rPr>
        <w:t xml:space="preserve"> района ГУП</w:t>
      </w:r>
      <w:r>
        <w:rPr>
          <w:rFonts w:ascii="Times New Roman" w:eastAsia="Times New Roman" w:hAnsi="Times New Roman" w:cs="Times New Roman"/>
          <w:color w:val="000000" w:themeColor="text1"/>
          <w:sz w:val="28"/>
          <w:szCs w:val="28"/>
        </w:rPr>
        <w:t> </w:t>
      </w:r>
      <w:r w:rsidRPr="001E6BAB">
        <w:rPr>
          <w:rFonts w:ascii="Times New Roman" w:eastAsia="Times New Roman" w:hAnsi="Times New Roman" w:cs="Times New Roman"/>
          <w:color w:val="000000" w:themeColor="text1"/>
          <w:sz w:val="28"/>
          <w:szCs w:val="28"/>
        </w:rPr>
        <w:t>«</w:t>
      </w:r>
      <w:proofErr w:type="spellStart"/>
      <w:r w:rsidRPr="001E6BAB">
        <w:rPr>
          <w:rFonts w:ascii="Times New Roman" w:eastAsia="Times New Roman" w:hAnsi="Times New Roman" w:cs="Times New Roman"/>
          <w:color w:val="000000" w:themeColor="text1"/>
          <w:sz w:val="28"/>
          <w:szCs w:val="28"/>
        </w:rPr>
        <w:t>Леноблводоканал</w:t>
      </w:r>
      <w:proofErr w:type="spellEnd"/>
      <w:r w:rsidRPr="001E6BAB">
        <w:rPr>
          <w:rFonts w:ascii="Times New Roman" w:eastAsia="Times New Roman" w:hAnsi="Times New Roman" w:cs="Times New Roman"/>
          <w:color w:val="000000" w:themeColor="text1"/>
          <w:sz w:val="28"/>
          <w:szCs w:val="28"/>
        </w:rPr>
        <w:t>» имеется специальная техника, аварийно-технические бригады для локализации аварий на водопроводных сетях, включающие в себя звено подвоза воды и санитарный пост.</w:t>
      </w:r>
    </w:p>
    <w:p w14:paraId="48A366E6" w14:textId="77777777" w:rsidR="001E6BAB" w:rsidRPr="001E6BAB" w:rsidRDefault="001E6BAB" w:rsidP="001E6BAB">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1E6BAB">
        <w:rPr>
          <w:rFonts w:ascii="Times New Roman" w:eastAsia="Times New Roman" w:hAnsi="Times New Roman" w:cs="Times New Roman"/>
          <w:color w:val="000000" w:themeColor="text1"/>
          <w:sz w:val="28"/>
          <w:szCs w:val="28"/>
        </w:rPr>
        <w:t>Бригады укомплектованы необходимыми материально-техническими средствами для локализации и ликвидации последствий на объектах водоснабжения и водоотведения.</w:t>
      </w:r>
    </w:p>
    <w:p w14:paraId="47B482CD" w14:textId="1845083D" w:rsidR="001E6BAB" w:rsidRPr="001E6BAB" w:rsidRDefault="001E6BAB" w:rsidP="001E6BAB">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1E6BAB">
        <w:rPr>
          <w:rFonts w:ascii="Times New Roman" w:eastAsia="Times New Roman" w:hAnsi="Times New Roman" w:cs="Times New Roman"/>
          <w:color w:val="000000" w:themeColor="text1"/>
          <w:sz w:val="28"/>
          <w:szCs w:val="28"/>
        </w:rPr>
        <w:t xml:space="preserve">Аварийно-техническая бригада по локализации аварий на водопроводных сетях включает в себя личный состав человек, автомобиль специализированный, экскаватор, сварочный аппарат, средства индивидуальной защиты (далее - СИЗ), </w:t>
      </w:r>
      <w:proofErr w:type="spellStart"/>
      <w:r w:rsidRPr="001E6BAB">
        <w:rPr>
          <w:rFonts w:ascii="Times New Roman" w:eastAsia="Times New Roman" w:hAnsi="Times New Roman" w:cs="Times New Roman"/>
          <w:color w:val="000000" w:themeColor="text1"/>
          <w:sz w:val="28"/>
          <w:szCs w:val="28"/>
        </w:rPr>
        <w:t>шансовый</w:t>
      </w:r>
      <w:proofErr w:type="spellEnd"/>
      <w:r w:rsidRPr="001E6BAB">
        <w:rPr>
          <w:rFonts w:ascii="Times New Roman" w:eastAsia="Times New Roman" w:hAnsi="Times New Roman" w:cs="Times New Roman"/>
          <w:color w:val="000000" w:themeColor="text1"/>
          <w:sz w:val="28"/>
          <w:szCs w:val="28"/>
        </w:rPr>
        <w:t xml:space="preserve"> инструмент.</w:t>
      </w:r>
    </w:p>
    <w:p w14:paraId="7FC5D0CF" w14:textId="2B59BA78" w:rsidR="001E6BAB" w:rsidRPr="001E6BAB" w:rsidRDefault="001E6BAB" w:rsidP="001E6BAB">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1E6BAB">
        <w:rPr>
          <w:rFonts w:ascii="Times New Roman" w:eastAsia="Times New Roman" w:hAnsi="Times New Roman" w:cs="Times New Roman"/>
          <w:color w:val="000000" w:themeColor="text1"/>
          <w:sz w:val="28"/>
          <w:szCs w:val="28"/>
        </w:rPr>
        <w:t>Санитарный по</w:t>
      </w:r>
      <w:proofErr w:type="gramStart"/>
      <w:r w:rsidRPr="001E6BAB">
        <w:rPr>
          <w:rFonts w:ascii="Times New Roman" w:eastAsia="Times New Roman" w:hAnsi="Times New Roman" w:cs="Times New Roman"/>
          <w:color w:val="000000" w:themeColor="text1"/>
          <w:sz w:val="28"/>
          <w:szCs w:val="28"/>
        </w:rPr>
        <w:t>ст вкл</w:t>
      </w:r>
      <w:proofErr w:type="gramEnd"/>
      <w:r w:rsidRPr="001E6BAB">
        <w:rPr>
          <w:rFonts w:ascii="Times New Roman" w:eastAsia="Times New Roman" w:hAnsi="Times New Roman" w:cs="Times New Roman"/>
          <w:color w:val="000000" w:themeColor="text1"/>
          <w:sz w:val="28"/>
          <w:szCs w:val="28"/>
        </w:rPr>
        <w:t>ючает в себя личный состав, СИЗ, аптечка.</w:t>
      </w:r>
    </w:p>
    <w:p w14:paraId="50AAF3A8" w14:textId="00C7EFEE" w:rsidR="001E6BAB" w:rsidRDefault="001E6BAB" w:rsidP="001E6BAB">
      <w:pPr>
        <w:widowControl w:val="0"/>
        <w:autoSpaceDE w:val="0"/>
        <w:autoSpaceDN w:val="0"/>
        <w:spacing w:after="0" w:line="240" w:lineRule="auto"/>
        <w:ind w:right="-120" w:firstLine="851"/>
        <w:jc w:val="both"/>
        <w:rPr>
          <w:rFonts w:ascii="Times New Roman" w:eastAsia="Times New Roman" w:hAnsi="Times New Roman" w:cs="Times New Roman"/>
          <w:color w:val="000000" w:themeColor="text1"/>
          <w:sz w:val="28"/>
          <w:szCs w:val="28"/>
        </w:rPr>
      </w:pPr>
      <w:r w:rsidRPr="001E6BAB">
        <w:rPr>
          <w:rFonts w:ascii="Times New Roman" w:eastAsia="Times New Roman" w:hAnsi="Times New Roman" w:cs="Times New Roman"/>
          <w:color w:val="000000" w:themeColor="text1"/>
          <w:sz w:val="28"/>
          <w:szCs w:val="28"/>
        </w:rPr>
        <w:t>Звено подвоза воды включает в себя личный состав, автомобиль специализированный, СИЗ.</w:t>
      </w:r>
      <w:r w:rsidR="00E6485A">
        <w:rPr>
          <w:rFonts w:ascii="Times New Roman" w:eastAsia="Times New Roman" w:hAnsi="Times New Roman" w:cs="Times New Roman"/>
          <w:color w:val="000000" w:themeColor="text1"/>
          <w:sz w:val="28"/>
          <w:szCs w:val="28"/>
        </w:rPr>
        <w:t xml:space="preserve"> Дислокация сил и средств определяется внутренними документами.</w:t>
      </w:r>
    </w:p>
    <w:p w14:paraId="19A2D32D" w14:textId="51BEBAF5" w:rsidR="000D3196" w:rsidRPr="00C20711" w:rsidRDefault="000D3196" w:rsidP="009B27A2">
      <w:pPr>
        <w:pStyle w:val="a3"/>
        <w:numPr>
          <w:ilvl w:val="0"/>
          <w:numId w:val="31"/>
        </w:numPr>
        <w:spacing w:before="76" w:after="240"/>
        <w:ind w:left="0" w:firstLine="0"/>
        <w:jc w:val="center"/>
        <w:rPr>
          <w:b/>
          <w:sz w:val="28"/>
          <w:szCs w:val="28"/>
        </w:rPr>
      </w:pPr>
      <w:r w:rsidRPr="00C20711">
        <w:rPr>
          <w:b/>
          <w:sz w:val="28"/>
          <w:szCs w:val="28"/>
        </w:rPr>
        <w:t>Порядок действий по ликвидации аварий в системе централизованного теплоснабжения</w:t>
      </w:r>
    </w:p>
    <w:p w14:paraId="19EF81A1"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зависимости от вида и масштаба аварии принимаются неотложные меры по проведению ремонтно-восстановительных и других работ,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w:t>
      </w:r>
    </w:p>
    <w:p w14:paraId="144CCF8A" w14:textId="380C4EC6"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Планирование и организация </w:t>
      </w:r>
      <w:r w:rsidR="00F43FA6">
        <w:rPr>
          <w:rFonts w:ascii="Times New Roman" w:eastAsia="Times New Roman" w:hAnsi="Times New Roman" w:cs="Times New Roman"/>
          <w:sz w:val="28"/>
          <w:szCs w:val="28"/>
        </w:rPr>
        <w:t xml:space="preserve">всех видов </w:t>
      </w:r>
      <w:r w:rsidRPr="009B27A2">
        <w:rPr>
          <w:rFonts w:ascii="Times New Roman" w:eastAsia="Times New Roman" w:hAnsi="Times New Roman" w:cs="Times New Roman"/>
          <w:sz w:val="28"/>
          <w:szCs w:val="28"/>
        </w:rPr>
        <w:t>ремонтно-восстановительных работ на тепло-производящих объектах (далее - ТПО) и тепловых сетях (далее – ТС) осуществляется руководством организации, эксплуатирующей ТПО (ТС).</w:t>
      </w:r>
    </w:p>
    <w:p w14:paraId="61C290A3"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Принятию решения на ликвидацию аварии предшествует оценка сложившейся обстановки, масштаба аварии и возможных последствий.</w:t>
      </w:r>
    </w:p>
    <w:p w14:paraId="00339D34"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Работы проводятся на основании нормативных и распорядительных документов оформляемых организатором работ.</w:t>
      </w:r>
    </w:p>
    <w:p w14:paraId="57227B27" w14:textId="153C6938"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lastRenderedPageBreak/>
        <w:t>К работам привлекаются аварийно-ремонтные бригады, специальная техника и оборудование организаций, в ведении которых находятся ТПО (ТС) в круглосуточном режиме, посменно.</w:t>
      </w:r>
    </w:p>
    <w:p w14:paraId="60DB67E6"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 xml:space="preserve">О причинах аварии, масштабах и возможных последствиях, планируемых сроках </w:t>
      </w:r>
      <w:proofErr w:type="gramStart"/>
      <w:r w:rsidRPr="009B27A2">
        <w:rPr>
          <w:rFonts w:ascii="Times New Roman" w:eastAsia="Times New Roman" w:hAnsi="Times New Roman" w:cs="Times New Roman"/>
          <w:sz w:val="28"/>
          <w:szCs w:val="28"/>
        </w:rPr>
        <w:t>ремонтно-восстановительных работ, привлекаемых силах и средствах руководитель работ информирует</w:t>
      </w:r>
      <w:proofErr w:type="gramEnd"/>
      <w:r w:rsidRPr="009B27A2">
        <w:rPr>
          <w:rFonts w:ascii="Times New Roman" w:eastAsia="Times New Roman" w:hAnsi="Times New Roman" w:cs="Times New Roman"/>
          <w:sz w:val="28"/>
          <w:szCs w:val="28"/>
        </w:rPr>
        <w:t xml:space="preserve"> администрацию муниципального образования через ЕДДС.</w:t>
      </w:r>
    </w:p>
    <w:p w14:paraId="5C2DDDE3" w14:textId="77777777"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О сложившейся обстановке население информируется диспетчером ЕДДС через местную систему оповещения и информирования.</w:t>
      </w:r>
    </w:p>
    <w:p w14:paraId="66A6268D" w14:textId="6D6568AB" w:rsidR="00C20711" w:rsidRPr="009B27A2" w:rsidRDefault="00C20711" w:rsidP="00557022">
      <w:pPr>
        <w:numPr>
          <w:ilvl w:val="0"/>
          <w:numId w:val="10"/>
        </w:numPr>
        <w:spacing w:after="0" w:line="240" w:lineRule="auto"/>
        <w:ind w:left="0" w:firstLine="584"/>
        <w:jc w:val="both"/>
        <w:rPr>
          <w:rFonts w:ascii="Times New Roman" w:eastAsia="Times New Roman" w:hAnsi="Times New Roman" w:cs="Times New Roman"/>
          <w:sz w:val="28"/>
          <w:szCs w:val="28"/>
        </w:rPr>
      </w:pPr>
      <w:r w:rsidRPr="009B27A2">
        <w:rPr>
          <w:rFonts w:ascii="Times New Roman" w:eastAsia="Times New Roman" w:hAnsi="Times New Roman" w:cs="Times New Roman"/>
          <w:sz w:val="28"/>
          <w:szCs w:val="28"/>
        </w:rPr>
        <w:t>В случае необходимости привлечения дополнительных сил и сре</w:t>
      </w:r>
      <w:proofErr w:type="gramStart"/>
      <w:r w:rsidRPr="009B27A2">
        <w:rPr>
          <w:rFonts w:ascii="Times New Roman" w:eastAsia="Times New Roman" w:hAnsi="Times New Roman" w:cs="Times New Roman"/>
          <w:sz w:val="28"/>
          <w:szCs w:val="28"/>
        </w:rPr>
        <w:t>дств к р</w:t>
      </w:r>
      <w:proofErr w:type="gramEnd"/>
      <w:r w:rsidRPr="009B27A2">
        <w:rPr>
          <w:rFonts w:ascii="Times New Roman" w:eastAsia="Times New Roman" w:hAnsi="Times New Roman" w:cs="Times New Roman"/>
          <w:sz w:val="28"/>
          <w:szCs w:val="28"/>
        </w:rPr>
        <w:t xml:space="preserve">аботам, руководитель работ докладывает заместителю главы администрации </w:t>
      </w:r>
      <w:r w:rsidR="0012663A" w:rsidRPr="009B27A2">
        <w:rPr>
          <w:rFonts w:ascii="Times New Roman" w:eastAsia="Times New Roman" w:hAnsi="Times New Roman" w:cs="Times New Roman"/>
          <w:sz w:val="28"/>
          <w:szCs w:val="28"/>
        </w:rPr>
        <w:t>МО Город Шлиссельбург</w:t>
      </w:r>
      <w:r w:rsidRPr="009B27A2">
        <w:rPr>
          <w:rFonts w:ascii="Times New Roman" w:eastAsia="Times New Roman" w:hAnsi="Times New Roman" w:cs="Times New Roman"/>
          <w:sz w:val="28"/>
          <w:szCs w:val="28"/>
        </w:rPr>
        <w:t xml:space="preserve"> по ЖКХ.</w:t>
      </w:r>
    </w:p>
    <w:p w14:paraId="2A2B0B85" w14:textId="77777777" w:rsidR="000D3196" w:rsidRPr="00BC4861" w:rsidRDefault="000D3196" w:rsidP="000D3196">
      <w:pPr>
        <w:jc w:val="both"/>
        <w:sectPr w:rsidR="000D3196" w:rsidRPr="00BC4861" w:rsidSect="00566096">
          <w:pgSz w:w="11900" w:h="16840"/>
          <w:pgMar w:top="1260" w:right="701" w:bottom="993" w:left="1418" w:header="720" w:footer="720" w:gutter="0"/>
          <w:cols w:space="720"/>
        </w:sectPr>
      </w:pPr>
    </w:p>
    <w:p w14:paraId="5065BFE3" w14:textId="1535C87D" w:rsidR="00714D24" w:rsidRPr="00BC4861" w:rsidRDefault="00714D24" w:rsidP="00714D24">
      <w:pPr>
        <w:spacing w:after="0"/>
        <w:ind w:right="620"/>
        <w:jc w:val="center"/>
        <w:rPr>
          <w:rFonts w:ascii="Times New Roman" w:hAnsi="Times New Roman" w:cs="Times New Roman"/>
          <w:b/>
          <w:sz w:val="24"/>
          <w:szCs w:val="24"/>
        </w:rPr>
      </w:pPr>
      <w:r>
        <w:rPr>
          <w:rFonts w:ascii="Times New Roman" w:hAnsi="Times New Roman" w:cs="Times New Roman"/>
          <w:b/>
          <w:sz w:val="26"/>
        </w:rPr>
        <w:lastRenderedPageBreak/>
        <w:t xml:space="preserve">Перечень мероприятий, направленных на обеспечение безопасности населения </w:t>
      </w:r>
      <w:r w:rsidR="00C559DC">
        <w:rPr>
          <w:rFonts w:ascii="Times New Roman" w:hAnsi="Times New Roman" w:cs="Times New Roman"/>
          <w:b/>
          <w:sz w:val="26"/>
        </w:rPr>
        <w:t>(в случае если в результате аварий на объекте теплоснабжения может возникнуть угроза безопасности населения)</w:t>
      </w:r>
    </w:p>
    <w:p w14:paraId="31CEFBB7" w14:textId="54F8D6DE" w:rsidR="000D3196" w:rsidRPr="00BC4861" w:rsidRDefault="000D3196" w:rsidP="003426AB">
      <w:pPr>
        <w:spacing w:after="0" w:line="240" w:lineRule="auto"/>
        <w:ind w:left="1336" w:firstLine="698"/>
        <w:rPr>
          <w:rFonts w:ascii="Times New Roman" w:hAnsi="Times New Roman" w:cs="Times New Roman"/>
          <w:b/>
          <w:sz w:val="24"/>
          <w:szCs w:val="24"/>
        </w:rPr>
      </w:pPr>
    </w:p>
    <w:p w14:paraId="6C9B638F" w14:textId="77777777" w:rsidR="000D3196" w:rsidRPr="00BC4861" w:rsidRDefault="000D3196" w:rsidP="003426AB">
      <w:pPr>
        <w:pStyle w:val="a3"/>
        <w:rPr>
          <w:b/>
          <w:sz w:val="20"/>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
        <w:gridCol w:w="9355"/>
        <w:gridCol w:w="142"/>
        <w:gridCol w:w="2346"/>
        <w:gridCol w:w="3041"/>
      </w:tblGrid>
      <w:tr w:rsidR="000D3196" w:rsidRPr="003426AB" w14:paraId="1FCC294C" w14:textId="77777777" w:rsidTr="003426AB">
        <w:trPr>
          <w:trHeight w:val="451"/>
        </w:trPr>
        <w:tc>
          <w:tcPr>
            <w:tcW w:w="459" w:type="dxa"/>
          </w:tcPr>
          <w:p w14:paraId="20475B1D" w14:textId="77777777" w:rsidR="000D3196" w:rsidRPr="003426AB" w:rsidRDefault="000D3196" w:rsidP="00464362">
            <w:pPr>
              <w:pStyle w:val="TableParagraph"/>
              <w:ind w:left="0"/>
              <w:rPr>
                <w:b/>
              </w:rPr>
            </w:pPr>
            <w:r w:rsidRPr="003426AB">
              <w:rPr>
                <w:b/>
              </w:rPr>
              <w:t>№ п/п</w:t>
            </w:r>
          </w:p>
        </w:tc>
        <w:tc>
          <w:tcPr>
            <w:tcW w:w="9355" w:type="dxa"/>
          </w:tcPr>
          <w:p w14:paraId="6C7F2C3E" w14:textId="77777777" w:rsidR="000D3196" w:rsidRPr="003426AB" w:rsidRDefault="000D3196" w:rsidP="00464362">
            <w:pPr>
              <w:pStyle w:val="TableParagraph"/>
              <w:ind w:left="0"/>
              <w:jc w:val="center"/>
              <w:rPr>
                <w:b/>
              </w:rPr>
            </w:pPr>
            <w:proofErr w:type="spellStart"/>
            <w:r w:rsidRPr="003426AB">
              <w:rPr>
                <w:b/>
              </w:rPr>
              <w:t>Мероприятия</w:t>
            </w:r>
            <w:proofErr w:type="spellEnd"/>
          </w:p>
        </w:tc>
        <w:tc>
          <w:tcPr>
            <w:tcW w:w="2488" w:type="dxa"/>
            <w:gridSpan w:val="2"/>
          </w:tcPr>
          <w:p w14:paraId="65D13604" w14:textId="77777777" w:rsidR="000D3196" w:rsidRPr="003426AB" w:rsidRDefault="000D3196" w:rsidP="00464362">
            <w:pPr>
              <w:pStyle w:val="TableParagraph"/>
              <w:ind w:left="0"/>
              <w:rPr>
                <w:b/>
              </w:rPr>
            </w:pPr>
            <w:proofErr w:type="spellStart"/>
            <w:r w:rsidRPr="003426AB">
              <w:rPr>
                <w:b/>
              </w:rPr>
              <w:t>Срок</w:t>
            </w:r>
            <w:proofErr w:type="spellEnd"/>
            <w:r w:rsidRPr="003426AB">
              <w:rPr>
                <w:b/>
              </w:rPr>
              <w:t xml:space="preserve"> </w:t>
            </w:r>
            <w:proofErr w:type="spellStart"/>
            <w:r w:rsidRPr="003426AB">
              <w:rPr>
                <w:b/>
              </w:rPr>
              <w:t>исполнения</w:t>
            </w:r>
            <w:proofErr w:type="spellEnd"/>
          </w:p>
        </w:tc>
        <w:tc>
          <w:tcPr>
            <w:tcW w:w="3041" w:type="dxa"/>
          </w:tcPr>
          <w:p w14:paraId="26121C15" w14:textId="77777777" w:rsidR="000D3196" w:rsidRPr="003426AB" w:rsidRDefault="000D3196" w:rsidP="00464362">
            <w:pPr>
              <w:pStyle w:val="TableParagraph"/>
              <w:ind w:left="0"/>
              <w:rPr>
                <w:b/>
              </w:rPr>
            </w:pPr>
            <w:proofErr w:type="spellStart"/>
            <w:r w:rsidRPr="003426AB">
              <w:rPr>
                <w:b/>
              </w:rPr>
              <w:t>Исполнитель</w:t>
            </w:r>
            <w:proofErr w:type="spellEnd"/>
          </w:p>
        </w:tc>
      </w:tr>
      <w:tr w:rsidR="000D3196" w:rsidRPr="003426AB" w14:paraId="51C84743" w14:textId="77777777" w:rsidTr="004C08A3">
        <w:trPr>
          <w:trHeight w:val="297"/>
        </w:trPr>
        <w:tc>
          <w:tcPr>
            <w:tcW w:w="15343" w:type="dxa"/>
            <w:gridSpan w:val="5"/>
          </w:tcPr>
          <w:p w14:paraId="76591003" w14:textId="77777777" w:rsidR="000D3196" w:rsidRPr="003426AB" w:rsidRDefault="000D3196" w:rsidP="00464362">
            <w:pPr>
              <w:pStyle w:val="TableParagraph"/>
              <w:ind w:left="0"/>
              <w:rPr>
                <w:b/>
                <w:lang w:val="ru-RU"/>
              </w:rPr>
            </w:pPr>
            <w:r w:rsidRPr="003426AB">
              <w:rPr>
                <w:b/>
                <w:lang w:val="ru-RU"/>
              </w:rPr>
              <w:t>При возникновении аварии на коммунальных системах жизнеобеспечения</w:t>
            </w:r>
          </w:p>
        </w:tc>
      </w:tr>
      <w:tr w:rsidR="000D3196" w:rsidRPr="003426AB" w14:paraId="5BEC4326" w14:textId="77777777" w:rsidTr="00E07AA2">
        <w:trPr>
          <w:trHeight w:val="3312"/>
        </w:trPr>
        <w:tc>
          <w:tcPr>
            <w:tcW w:w="459" w:type="dxa"/>
          </w:tcPr>
          <w:p w14:paraId="0B62BF11" w14:textId="77777777" w:rsidR="000D3196" w:rsidRPr="003426AB" w:rsidRDefault="000D3196" w:rsidP="00464362">
            <w:pPr>
              <w:pStyle w:val="TableParagraph"/>
              <w:ind w:left="0"/>
            </w:pPr>
            <w:r w:rsidRPr="003426AB">
              <w:t>1.</w:t>
            </w:r>
          </w:p>
        </w:tc>
        <w:tc>
          <w:tcPr>
            <w:tcW w:w="9497" w:type="dxa"/>
            <w:gridSpan w:val="2"/>
          </w:tcPr>
          <w:p w14:paraId="0D46BED1" w14:textId="137C1E97" w:rsidR="000D3196" w:rsidRPr="003426AB" w:rsidRDefault="000D3196" w:rsidP="003426AB">
            <w:pPr>
              <w:pStyle w:val="TableParagraph"/>
              <w:ind w:left="0"/>
              <w:jc w:val="both"/>
              <w:rPr>
                <w:lang w:val="ru-RU"/>
              </w:rPr>
            </w:pPr>
            <w:r w:rsidRPr="003426AB">
              <w:rPr>
                <w:lang w:val="ru-RU"/>
              </w:rPr>
              <w:t>При поступлении информации (сигнала) в дежурно-диспетчерские службы (далее – ДДС) организаций об аварии на коммунально-технических системах жизнеобеспечения населения:</w:t>
            </w:r>
          </w:p>
          <w:p w14:paraId="6A532F7A" w14:textId="253037AB"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определение объема последствий аварийной ситуации (количество населенных пунктов, жилых домов, котельных, водозаборов,</w:t>
            </w:r>
            <w:r w:rsidR="004C08A3" w:rsidRPr="003426AB">
              <w:rPr>
                <w:lang w:val="ru-RU"/>
              </w:rPr>
              <w:t xml:space="preserve"> </w:t>
            </w:r>
            <w:r w:rsidRPr="003426AB">
              <w:rPr>
                <w:lang w:val="ru-RU"/>
              </w:rPr>
              <w:t>учреждений здравоохранения, учреждений с круглосуточным пребыванием маломобильных групп населения);</w:t>
            </w:r>
          </w:p>
          <w:p w14:paraId="145152D5" w14:textId="77777777"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по бесперебойному обеспечению теплом и электроэнергией объектов жизнеобеспечения населения муниципального образования;</w:t>
            </w:r>
          </w:p>
          <w:p w14:paraId="0EE3845B" w14:textId="77777777"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электроснабжения объектов жизнеобеспечения населения по обводным каналам;</w:t>
            </w:r>
          </w:p>
          <w:p w14:paraId="49595BC5" w14:textId="77777777"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организация работ по восстановлению линий электропередач и систем жизнеобеспечения при авариях на них;</w:t>
            </w:r>
          </w:p>
          <w:p w14:paraId="35715A4B" w14:textId="7FC9335E" w:rsidR="000D3196" w:rsidRPr="003426AB" w:rsidRDefault="000D3196" w:rsidP="003426AB">
            <w:pPr>
              <w:pStyle w:val="TableParagraph"/>
              <w:numPr>
                <w:ilvl w:val="0"/>
                <w:numId w:val="9"/>
              </w:numPr>
              <w:tabs>
                <w:tab w:val="left" w:pos="255"/>
              </w:tabs>
              <w:ind w:left="0" w:firstLine="0"/>
              <w:jc w:val="both"/>
              <w:rPr>
                <w:lang w:val="ru-RU"/>
              </w:rPr>
            </w:pPr>
            <w:r w:rsidRPr="003426AB">
              <w:rPr>
                <w:lang w:val="ru-RU"/>
              </w:rPr>
              <w:t>принятие мер для обеспечения электроэнергией учреждений</w:t>
            </w:r>
            <w:r w:rsidR="004C08A3" w:rsidRPr="003426AB">
              <w:rPr>
                <w:lang w:val="ru-RU"/>
              </w:rPr>
              <w:t xml:space="preserve"> </w:t>
            </w:r>
            <w:r w:rsidRPr="003426AB">
              <w:rPr>
                <w:lang w:val="ru-RU"/>
              </w:rPr>
              <w:t>здравоохранения, учреждений с круглосуточным пребыванием маломобильных групп населения.</w:t>
            </w:r>
          </w:p>
        </w:tc>
        <w:tc>
          <w:tcPr>
            <w:tcW w:w="2346" w:type="dxa"/>
          </w:tcPr>
          <w:p w14:paraId="58A1C6E9" w14:textId="77777777" w:rsidR="000D3196" w:rsidRPr="003426AB" w:rsidRDefault="000D3196" w:rsidP="00464362">
            <w:pPr>
              <w:pStyle w:val="TableParagraph"/>
              <w:ind w:left="0"/>
            </w:pPr>
            <w:proofErr w:type="spellStart"/>
            <w:r w:rsidRPr="003426AB">
              <w:t>Немедленно</w:t>
            </w:r>
            <w:proofErr w:type="spellEnd"/>
          </w:p>
        </w:tc>
        <w:tc>
          <w:tcPr>
            <w:tcW w:w="3041" w:type="dxa"/>
          </w:tcPr>
          <w:p w14:paraId="55C0AE51" w14:textId="15DF35B5" w:rsidR="000D3196" w:rsidRPr="003426AB" w:rsidRDefault="003426AB" w:rsidP="003426AB">
            <w:pPr>
              <w:pStyle w:val="TableParagraph"/>
              <w:ind w:left="0"/>
              <w:rPr>
                <w:lang w:val="ru-RU"/>
              </w:rPr>
            </w:pPr>
            <w:r>
              <w:rPr>
                <w:lang w:val="ru-RU"/>
              </w:rPr>
              <w:t>Дежурно-диспетчерские службы организаций</w:t>
            </w:r>
          </w:p>
        </w:tc>
      </w:tr>
      <w:tr w:rsidR="000D3196" w:rsidRPr="003426AB" w14:paraId="771D91C1" w14:textId="77777777" w:rsidTr="00E07AA2">
        <w:trPr>
          <w:trHeight w:val="283"/>
        </w:trPr>
        <w:tc>
          <w:tcPr>
            <w:tcW w:w="459" w:type="dxa"/>
          </w:tcPr>
          <w:p w14:paraId="11D8EDF6" w14:textId="77777777" w:rsidR="000D3196" w:rsidRPr="003426AB" w:rsidRDefault="000D3196" w:rsidP="00464362">
            <w:pPr>
              <w:pStyle w:val="TableParagraph"/>
              <w:ind w:left="0"/>
            </w:pPr>
            <w:r w:rsidRPr="003426AB">
              <w:t>2.</w:t>
            </w:r>
          </w:p>
        </w:tc>
        <w:tc>
          <w:tcPr>
            <w:tcW w:w="9497" w:type="dxa"/>
            <w:gridSpan w:val="2"/>
          </w:tcPr>
          <w:p w14:paraId="4A2DB216" w14:textId="77777777" w:rsidR="000D3196" w:rsidRPr="003426AB" w:rsidRDefault="000D3196" w:rsidP="003426AB">
            <w:pPr>
              <w:pStyle w:val="TableParagraph"/>
              <w:ind w:left="0"/>
              <w:jc w:val="both"/>
            </w:pPr>
            <w:proofErr w:type="spellStart"/>
            <w:r w:rsidRPr="003426AB">
              <w:t>Усиление</w:t>
            </w:r>
            <w:proofErr w:type="spellEnd"/>
            <w:r w:rsidRPr="003426AB">
              <w:t xml:space="preserve"> ДДС (</w:t>
            </w:r>
            <w:proofErr w:type="spellStart"/>
            <w:r w:rsidRPr="003426AB">
              <w:t>при</w:t>
            </w:r>
            <w:proofErr w:type="spellEnd"/>
            <w:r w:rsidRPr="003426AB">
              <w:t xml:space="preserve"> </w:t>
            </w:r>
            <w:proofErr w:type="spellStart"/>
            <w:r w:rsidRPr="003426AB">
              <w:t>необходимости</w:t>
            </w:r>
            <w:proofErr w:type="spellEnd"/>
            <w:r w:rsidRPr="003426AB">
              <w:t>).</w:t>
            </w:r>
          </w:p>
        </w:tc>
        <w:tc>
          <w:tcPr>
            <w:tcW w:w="2346" w:type="dxa"/>
          </w:tcPr>
          <w:p w14:paraId="5615C6EA" w14:textId="77777777" w:rsidR="000D3196" w:rsidRPr="003426AB" w:rsidRDefault="000D3196" w:rsidP="00464362">
            <w:pPr>
              <w:pStyle w:val="TableParagraph"/>
              <w:ind w:left="0"/>
            </w:pPr>
            <w:r w:rsidRPr="003426AB">
              <w:t xml:space="preserve">Ч+ 01.ч.30 </w:t>
            </w:r>
            <w:proofErr w:type="spellStart"/>
            <w:r w:rsidRPr="003426AB">
              <w:t>мин</w:t>
            </w:r>
            <w:proofErr w:type="spellEnd"/>
            <w:r w:rsidRPr="003426AB">
              <w:t>.</w:t>
            </w:r>
          </w:p>
        </w:tc>
        <w:tc>
          <w:tcPr>
            <w:tcW w:w="3041" w:type="dxa"/>
          </w:tcPr>
          <w:p w14:paraId="4F0E6AA1" w14:textId="3376FE22" w:rsidR="000D3196" w:rsidRPr="003426AB" w:rsidRDefault="003426AB" w:rsidP="003426AB">
            <w:pPr>
              <w:pStyle w:val="TableParagraph"/>
              <w:ind w:left="0"/>
              <w:rPr>
                <w:lang w:val="ru-RU"/>
              </w:rPr>
            </w:pPr>
            <w:r>
              <w:rPr>
                <w:lang w:val="ru-RU"/>
              </w:rPr>
              <w:t>Дежурно-диспетчерские службы организаций</w:t>
            </w:r>
            <w:r w:rsidR="004C08A3" w:rsidRPr="003426AB">
              <w:rPr>
                <w:lang w:val="ru-RU"/>
              </w:rPr>
              <w:t xml:space="preserve"> </w:t>
            </w:r>
          </w:p>
        </w:tc>
      </w:tr>
      <w:tr w:rsidR="000D3196" w:rsidRPr="003426AB" w14:paraId="4B8B189F" w14:textId="77777777" w:rsidTr="00E07AA2">
        <w:trPr>
          <w:trHeight w:val="897"/>
        </w:trPr>
        <w:tc>
          <w:tcPr>
            <w:tcW w:w="459" w:type="dxa"/>
          </w:tcPr>
          <w:p w14:paraId="446D8F33" w14:textId="77777777" w:rsidR="000D3196" w:rsidRPr="003426AB" w:rsidRDefault="000D3196" w:rsidP="00464362">
            <w:pPr>
              <w:pStyle w:val="TableParagraph"/>
              <w:ind w:left="0"/>
            </w:pPr>
            <w:r w:rsidRPr="003426AB">
              <w:t>3.</w:t>
            </w:r>
          </w:p>
        </w:tc>
        <w:tc>
          <w:tcPr>
            <w:tcW w:w="9497" w:type="dxa"/>
            <w:gridSpan w:val="2"/>
          </w:tcPr>
          <w:p w14:paraId="3A1B7B8F" w14:textId="77777777" w:rsidR="000D3196" w:rsidRPr="003426AB" w:rsidRDefault="000D3196" w:rsidP="003426AB">
            <w:pPr>
              <w:pStyle w:val="TableParagraph"/>
              <w:ind w:left="0"/>
              <w:jc w:val="both"/>
              <w:rPr>
                <w:lang w:val="ru-RU"/>
              </w:rPr>
            </w:pPr>
            <w:r w:rsidRPr="003426AB">
              <w:rPr>
                <w:lang w:val="ru-RU"/>
              </w:rPr>
              <w:t>Проверка работоспособности автономных источников питания и поддержание их в постоянной готовности, отправка автономных</w:t>
            </w:r>
          </w:p>
          <w:p w14:paraId="4B5FE33B" w14:textId="07101915" w:rsidR="000D3196" w:rsidRPr="003426AB" w:rsidRDefault="000D3196" w:rsidP="003426AB">
            <w:pPr>
              <w:pStyle w:val="TableParagraph"/>
              <w:ind w:left="0"/>
              <w:jc w:val="both"/>
              <w:rPr>
                <w:lang w:val="ru-RU"/>
              </w:rPr>
            </w:pPr>
            <w:r w:rsidRPr="003426AB">
              <w:rPr>
                <w:lang w:val="ru-RU"/>
              </w:rPr>
              <w:t>источников питания для обеспечения электроэнергией котельных,</w:t>
            </w:r>
            <w:r w:rsidR="004C08A3" w:rsidRPr="003426AB">
              <w:rPr>
                <w:lang w:val="ru-RU"/>
              </w:rPr>
              <w:t xml:space="preserve"> насосных станций учреждений здравоохранения, учреждений с круглосуточным пребыванием маломобильных групп населения; подключение дополнительных источников энергоснабжения (освещения) для работы в темное время суток; обеспечение бесперебойной подачи тепла в жилые кварталы.</w:t>
            </w:r>
          </w:p>
        </w:tc>
        <w:tc>
          <w:tcPr>
            <w:tcW w:w="2346" w:type="dxa"/>
          </w:tcPr>
          <w:p w14:paraId="389D36CF" w14:textId="6F997ED7" w:rsidR="000D3196" w:rsidRPr="003426AB" w:rsidRDefault="003426AB" w:rsidP="00464362">
            <w:pPr>
              <w:pStyle w:val="TableParagraph"/>
              <w:ind w:left="0"/>
              <w:rPr>
                <w:lang w:val="ru-RU"/>
              </w:rPr>
            </w:pPr>
            <w:r>
              <w:rPr>
                <w:lang w:val="ru-RU"/>
              </w:rPr>
              <w:t>Ч+ (0ч.30 мин. – 01ч. 00 мин)</w:t>
            </w:r>
          </w:p>
        </w:tc>
        <w:tc>
          <w:tcPr>
            <w:tcW w:w="3041" w:type="dxa"/>
          </w:tcPr>
          <w:p w14:paraId="024C7E04" w14:textId="62940585" w:rsidR="000D3196" w:rsidRPr="003426AB" w:rsidRDefault="003426AB" w:rsidP="00464362">
            <w:pPr>
              <w:pStyle w:val="TableParagraph"/>
              <w:ind w:left="0"/>
              <w:rPr>
                <w:lang w:val="ru-RU"/>
              </w:rPr>
            </w:pPr>
            <w:r>
              <w:rPr>
                <w:lang w:val="ru-RU"/>
              </w:rPr>
              <w:t>Дежурно-диспетчерские службы организаций</w:t>
            </w:r>
          </w:p>
        </w:tc>
      </w:tr>
      <w:tr w:rsidR="000D3196" w:rsidRPr="003426AB" w14:paraId="212E2EC5" w14:textId="77777777" w:rsidTr="00E07AA2">
        <w:trPr>
          <w:trHeight w:val="1835"/>
        </w:trPr>
        <w:tc>
          <w:tcPr>
            <w:tcW w:w="459" w:type="dxa"/>
          </w:tcPr>
          <w:p w14:paraId="4E0AF669" w14:textId="77777777" w:rsidR="000D3196" w:rsidRPr="003426AB" w:rsidRDefault="000D3196" w:rsidP="00464362">
            <w:pPr>
              <w:pStyle w:val="TableParagraph"/>
              <w:ind w:left="0"/>
              <w:rPr>
                <w:lang w:val="ru-RU"/>
              </w:rPr>
            </w:pPr>
            <w:r w:rsidRPr="003426AB">
              <w:rPr>
                <w:lang w:val="ru-RU"/>
              </w:rPr>
              <w:t>4.</w:t>
            </w:r>
          </w:p>
        </w:tc>
        <w:tc>
          <w:tcPr>
            <w:tcW w:w="9497" w:type="dxa"/>
            <w:gridSpan w:val="2"/>
          </w:tcPr>
          <w:p w14:paraId="159BF8DB" w14:textId="5856D0BC" w:rsidR="000D3196" w:rsidRPr="003426AB" w:rsidRDefault="000D3196" w:rsidP="003426AB">
            <w:pPr>
              <w:pStyle w:val="TableParagraph"/>
              <w:ind w:left="0"/>
              <w:jc w:val="both"/>
              <w:rPr>
                <w:lang w:val="ru-RU"/>
              </w:rPr>
            </w:pPr>
            <w:r w:rsidRPr="003426AB">
              <w:rPr>
                <w:lang w:val="ru-RU"/>
              </w:rPr>
              <w:t xml:space="preserve">При поступлении сигнала в Администрацию </w:t>
            </w:r>
            <w:r w:rsidR="00E07AA2">
              <w:rPr>
                <w:lang w:val="ru-RU"/>
              </w:rPr>
              <w:t>муниципального образования</w:t>
            </w:r>
            <w:r w:rsidRPr="003426AB">
              <w:rPr>
                <w:lang w:val="ru-RU"/>
              </w:rPr>
              <w:t xml:space="preserve"> об аварии на коммунальных системах жизнеобеспечения:</w:t>
            </w:r>
          </w:p>
          <w:p w14:paraId="1BA6B3D1" w14:textId="159299E3"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доведение информации до дежурного ЕДДС по телефону;</w:t>
            </w:r>
          </w:p>
          <w:p w14:paraId="5027926B" w14:textId="71B917B3" w:rsidR="000D3196" w:rsidRPr="003426AB" w:rsidRDefault="000D3196" w:rsidP="003426AB">
            <w:pPr>
              <w:pStyle w:val="TableParagraph"/>
              <w:numPr>
                <w:ilvl w:val="0"/>
                <w:numId w:val="8"/>
              </w:numPr>
              <w:tabs>
                <w:tab w:val="left" w:pos="255"/>
              </w:tabs>
              <w:ind w:left="0" w:firstLine="0"/>
              <w:jc w:val="both"/>
              <w:rPr>
                <w:lang w:val="ru-RU"/>
              </w:rPr>
            </w:pPr>
            <w:r w:rsidRPr="003426AB">
              <w:rPr>
                <w:lang w:val="ru-RU"/>
              </w:rPr>
              <w:t>оповещение и сбор комиссии по ЧС и ОПБ округа (по решению председателя КЧС и ОПБ при критически низких температурах,</w:t>
            </w:r>
            <w:r w:rsidR="004C08A3" w:rsidRPr="003426AB">
              <w:rPr>
                <w:lang w:val="ru-RU"/>
              </w:rPr>
              <w:t xml:space="preserve"> </w:t>
            </w:r>
            <w:r w:rsidRPr="003426AB">
              <w:rPr>
                <w:lang w:val="ru-RU"/>
              </w:rPr>
              <w:t>остановкой котельных, водозаборов, прекращении отопления жилых домов, учреждений здравоохранения, учреждений круглосуточным</w:t>
            </w:r>
            <w:r w:rsidR="004C08A3" w:rsidRPr="003426AB">
              <w:rPr>
                <w:lang w:val="ru-RU"/>
              </w:rPr>
              <w:t xml:space="preserve"> </w:t>
            </w:r>
            <w:r w:rsidRPr="003426AB">
              <w:rPr>
                <w:lang w:val="ru-RU"/>
              </w:rPr>
              <w:t>пребыванием маломобильных групп населения, школ повлекшие нарушения условий жизнедеятельности людей)</w:t>
            </w:r>
          </w:p>
        </w:tc>
        <w:tc>
          <w:tcPr>
            <w:tcW w:w="2346" w:type="dxa"/>
          </w:tcPr>
          <w:p w14:paraId="1928E239" w14:textId="77777777" w:rsidR="000D3196" w:rsidRPr="003426AB" w:rsidRDefault="000D3196" w:rsidP="00464362">
            <w:pPr>
              <w:pStyle w:val="TableParagraph"/>
              <w:ind w:left="0"/>
            </w:pPr>
            <w:proofErr w:type="spellStart"/>
            <w:r w:rsidRPr="003426AB">
              <w:t>Немедленно</w:t>
            </w:r>
            <w:proofErr w:type="spellEnd"/>
            <w:r w:rsidRPr="003426AB">
              <w:t xml:space="preserve"> Ч + 1ч.30мин.</w:t>
            </w:r>
          </w:p>
        </w:tc>
        <w:tc>
          <w:tcPr>
            <w:tcW w:w="3041" w:type="dxa"/>
          </w:tcPr>
          <w:p w14:paraId="19855B8A" w14:textId="77777777" w:rsidR="000D3196" w:rsidRDefault="00E07AA2" w:rsidP="00E07AA2">
            <w:pPr>
              <w:pStyle w:val="TableParagraph"/>
              <w:ind w:left="0"/>
              <w:rPr>
                <w:lang w:val="ru-RU"/>
              </w:rPr>
            </w:pPr>
            <w:r>
              <w:rPr>
                <w:lang w:val="ru-RU"/>
              </w:rPr>
              <w:t>Ответственный дежурный а</w:t>
            </w:r>
            <w:r w:rsidR="000D3196" w:rsidRPr="003426AB">
              <w:rPr>
                <w:lang w:val="ru-RU"/>
              </w:rPr>
              <w:t>дминистраци</w:t>
            </w:r>
            <w:r>
              <w:rPr>
                <w:lang w:val="ru-RU"/>
              </w:rPr>
              <w:t>и</w:t>
            </w:r>
            <w:r w:rsidR="000D3196" w:rsidRPr="003426AB">
              <w:rPr>
                <w:lang w:val="ru-RU"/>
              </w:rPr>
              <w:t xml:space="preserve"> </w:t>
            </w:r>
            <w:r w:rsidR="003426AB">
              <w:rPr>
                <w:lang w:val="ru-RU"/>
              </w:rPr>
              <w:t>МО Город Шлиссельбург</w:t>
            </w:r>
          </w:p>
          <w:p w14:paraId="2900DD15" w14:textId="337FBCED" w:rsidR="00E07AA2" w:rsidRPr="003426AB" w:rsidRDefault="00E07AA2" w:rsidP="00E07AA2">
            <w:pPr>
              <w:pStyle w:val="TableParagraph"/>
              <w:ind w:left="0"/>
              <w:rPr>
                <w:lang w:val="ru-RU"/>
              </w:rPr>
            </w:pPr>
            <w:r>
              <w:rPr>
                <w:lang w:val="ru-RU"/>
              </w:rPr>
              <w:t>Заместитель главы  администрации по ЖКХ</w:t>
            </w:r>
          </w:p>
        </w:tc>
      </w:tr>
      <w:tr w:rsidR="000D3196" w:rsidRPr="003426AB" w14:paraId="3D1B567F" w14:textId="77777777" w:rsidTr="00E07AA2">
        <w:trPr>
          <w:trHeight w:val="684"/>
        </w:trPr>
        <w:tc>
          <w:tcPr>
            <w:tcW w:w="459" w:type="dxa"/>
          </w:tcPr>
          <w:p w14:paraId="03C501A1" w14:textId="77777777" w:rsidR="000D3196" w:rsidRPr="003426AB" w:rsidRDefault="000D3196" w:rsidP="00464362">
            <w:pPr>
              <w:pStyle w:val="TableParagraph"/>
              <w:ind w:left="0"/>
            </w:pPr>
            <w:r w:rsidRPr="003426AB">
              <w:lastRenderedPageBreak/>
              <w:t>5.</w:t>
            </w:r>
          </w:p>
        </w:tc>
        <w:tc>
          <w:tcPr>
            <w:tcW w:w="9497" w:type="dxa"/>
            <w:gridSpan w:val="2"/>
          </w:tcPr>
          <w:p w14:paraId="37DC2A99" w14:textId="2A930EC4" w:rsidR="000D3196" w:rsidRPr="003426AB" w:rsidRDefault="000D3196" w:rsidP="00E07AA2">
            <w:pPr>
              <w:pStyle w:val="TableParagraph"/>
              <w:ind w:left="0"/>
              <w:jc w:val="both"/>
              <w:rPr>
                <w:lang w:val="ru-RU"/>
              </w:rPr>
            </w:pPr>
            <w:r w:rsidRPr="003426AB">
              <w:rPr>
                <w:lang w:val="ru-RU"/>
              </w:rPr>
              <w:t xml:space="preserve">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w:t>
            </w:r>
            <w:r w:rsidR="00E07AA2">
              <w:rPr>
                <w:lang w:val="ru-RU"/>
              </w:rPr>
              <w:t>муниципального образования</w:t>
            </w:r>
          </w:p>
        </w:tc>
        <w:tc>
          <w:tcPr>
            <w:tcW w:w="2346" w:type="dxa"/>
          </w:tcPr>
          <w:p w14:paraId="145AF066" w14:textId="77777777" w:rsidR="000D3196" w:rsidRPr="003426AB" w:rsidRDefault="000D3196" w:rsidP="00464362">
            <w:pPr>
              <w:pStyle w:val="TableParagraph"/>
              <w:ind w:left="0"/>
            </w:pPr>
            <w:r w:rsidRPr="003426AB">
              <w:t>Ч + 2ч.00мин.</w:t>
            </w:r>
          </w:p>
        </w:tc>
        <w:tc>
          <w:tcPr>
            <w:tcW w:w="3041" w:type="dxa"/>
          </w:tcPr>
          <w:p w14:paraId="61C4270F" w14:textId="58ACB3D9" w:rsidR="000D3196" w:rsidRPr="003426AB" w:rsidRDefault="00E07AA2" w:rsidP="00464362">
            <w:pPr>
              <w:pStyle w:val="TableParagraph"/>
              <w:ind w:left="0"/>
              <w:rPr>
                <w:lang w:val="ru-RU"/>
              </w:rPr>
            </w:pPr>
            <w:r>
              <w:rPr>
                <w:lang w:val="ru-RU"/>
              </w:rPr>
              <w:t>Дежурно-диспетчерские службы организаций</w:t>
            </w:r>
          </w:p>
        </w:tc>
      </w:tr>
      <w:tr w:rsidR="000D3196" w:rsidRPr="003426AB" w14:paraId="43FD8024" w14:textId="77777777" w:rsidTr="00DA14B7">
        <w:trPr>
          <w:trHeight w:val="1475"/>
        </w:trPr>
        <w:tc>
          <w:tcPr>
            <w:tcW w:w="459" w:type="dxa"/>
          </w:tcPr>
          <w:p w14:paraId="5CD21D21" w14:textId="77777777" w:rsidR="000D3196" w:rsidRPr="003426AB" w:rsidRDefault="000D3196" w:rsidP="00464362">
            <w:pPr>
              <w:pStyle w:val="TableParagraph"/>
              <w:ind w:left="0"/>
            </w:pPr>
            <w:r w:rsidRPr="003426AB">
              <w:t>6.</w:t>
            </w:r>
          </w:p>
        </w:tc>
        <w:tc>
          <w:tcPr>
            <w:tcW w:w="9497" w:type="dxa"/>
            <w:gridSpan w:val="2"/>
          </w:tcPr>
          <w:p w14:paraId="631E07C7" w14:textId="16E961B8" w:rsidR="000D3196" w:rsidRPr="003426AB" w:rsidRDefault="000D3196" w:rsidP="003426AB">
            <w:pPr>
              <w:pStyle w:val="TableParagraph"/>
              <w:ind w:left="0"/>
              <w:jc w:val="both"/>
              <w:rPr>
                <w:lang w:val="ru-RU"/>
              </w:rPr>
            </w:pPr>
            <w:proofErr w:type="gramStart"/>
            <w:r w:rsidRPr="003426AB">
              <w:rPr>
                <w:lang w:val="ru-RU"/>
              </w:rPr>
              <w:t>Проведение заседания КЧС и ОПБ и подготовка распоряжения</w:t>
            </w:r>
            <w:r w:rsidR="00737DD1" w:rsidRPr="003426AB">
              <w:rPr>
                <w:lang w:val="ru-RU"/>
              </w:rPr>
              <w:t xml:space="preserve"> </w:t>
            </w:r>
            <w:r w:rsidRPr="003426AB">
              <w:rPr>
                <w:lang w:val="ru-RU"/>
              </w:rPr>
              <w:t>председателя комиссии по ЧС и ОПБ «О переводе городского звена территориальной подсистемы РСЧС в режим ПОВЫШЕННОЙ ГОТОВНОСТИ» (по решению председателя КЧС и ОПБ при</w:t>
            </w:r>
            <w:r w:rsidR="00737DD1" w:rsidRPr="003426AB">
              <w:rPr>
                <w:lang w:val="ru-RU"/>
              </w:rPr>
              <w:t xml:space="preserve"> </w:t>
            </w:r>
            <w:r w:rsidRPr="003426AB">
              <w:rPr>
                <w:lang w:val="ru-RU"/>
              </w:rPr>
              <w:t>критически низких температурах, остановках котельных, водозаборов, прекращении отопления жилых домов, учреждений здравоохранения, учреждений с круглосуточным пребыванием маломобильных групп</w:t>
            </w:r>
            <w:r w:rsidR="00737DD1" w:rsidRPr="003426AB">
              <w:rPr>
                <w:lang w:val="ru-RU"/>
              </w:rPr>
              <w:t xml:space="preserve"> </w:t>
            </w:r>
            <w:r w:rsidRPr="003426AB">
              <w:rPr>
                <w:lang w:val="ru-RU"/>
              </w:rPr>
              <w:t>населения, школ повлекшие нарушения условий жизнедеятельности людей)</w:t>
            </w:r>
            <w:proofErr w:type="gramEnd"/>
          </w:p>
        </w:tc>
        <w:tc>
          <w:tcPr>
            <w:tcW w:w="2346" w:type="dxa"/>
          </w:tcPr>
          <w:p w14:paraId="0620C1CB" w14:textId="17D138CD" w:rsidR="000D3196" w:rsidRPr="003426AB" w:rsidRDefault="000D3196" w:rsidP="00464362">
            <w:pPr>
              <w:pStyle w:val="TableParagraph"/>
              <w:ind w:left="0"/>
            </w:pPr>
            <w:r w:rsidRPr="003426AB">
              <w:t>Ч</w:t>
            </w:r>
            <w:proofErr w:type="gramStart"/>
            <w:r w:rsidRPr="003426AB">
              <w:t>+(</w:t>
            </w:r>
            <w:proofErr w:type="gramEnd"/>
            <w:r w:rsidRPr="003426AB">
              <w:t>1ч.30 мин-2ч.30</w:t>
            </w:r>
            <w:r w:rsidR="00A81A3A" w:rsidRPr="003426AB">
              <w:rPr>
                <w:lang w:val="ru-RU"/>
              </w:rPr>
              <w:t xml:space="preserve"> </w:t>
            </w:r>
            <w:proofErr w:type="spellStart"/>
            <w:r w:rsidRPr="003426AB">
              <w:t>мин</w:t>
            </w:r>
            <w:proofErr w:type="spellEnd"/>
            <w:r w:rsidRPr="003426AB">
              <w:t>).</w:t>
            </w:r>
          </w:p>
        </w:tc>
        <w:tc>
          <w:tcPr>
            <w:tcW w:w="3041" w:type="dxa"/>
          </w:tcPr>
          <w:p w14:paraId="765207AD" w14:textId="3E696AA6"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737DD1" w:rsidRPr="003426AB">
              <w:rPr>
                <w:lang w:val="ru-RU"/>
              </w:rPr>
              <w:t xml:space="preserve"> </w:t>
            </w:r>
            <w:r w:rsidRPr="003426AB">
              <w:rPr>
                <w:lang w:val="ru-RU"/>
              </w:rPr>
              <w:t xml:space="preserve">Оперативный штаб КЧС и ОПБ </w:t>
            </w:r>
          </w:p>
        </w:tc>
      </w:tr>
      <w:tr w:rsidR="000D3196" w:rsidRPr="003426AB" w14:paraId="47558A16" w14:textId="77777777" w:rsidTr="00DA14B7">
        <w:trPr>
          <w:trHeight w:val="407"/>
        </w:trPr>
        <w:tc>
          <w:tcPr>
            <w:tcW w:w="459" w:type="dxa"/>
          </w:tcPr>
          <w:p w14:paraId="6F29CE80" w14:textId="77777777" w:rsidR="000D3196" w:rsidRPr="003426AB" w:rsidRDefault="000D3196" w:rsidP="00464362">
            <w:pPr>
              <w:pStyle w:val="TableParagraph"/>
              <w:ind w:left="0"/>
            </w:pPr>
            <w:r w:rsidRPr="003426AB">
              <w:t>7.</w:t>
            </w:r>
          </w:p>
        </w:tc>
        <w:tc>
          <w:tcPr>
            <w:tcW w:w="9497" w:type="dxa"/>
            <w:gridSpan w:val="2"/>
          </w:tcPr>
          <w:p w14:paraId="31E3F425" w14:textId="77777777" w:rsidR="000D3196" w:rsidRPr="003426AB" w:rsidRDefault="000D3196" w:rsidP="003426AB">
            <w:pPr>
              <w:pStyle w:val="TableParagraph"/>
              <w:ind w:left="0"/>
              <w:jc w:val="both"/>
              <w:rPr>
                <w:lang w:val="ru-RU"/>
              </w:rPr>
            </w:pPr>
            <w:r w:rsidRPr="003426AB">
              <w:rPr>
                <w:lang w:val="ru-RU"/>
              </w:rPr>
              <w:t>Организация работы оперативного штаба при КЧС и ОПБ</w:t>
            </w:r>
          </w:p>
        </w:tc>
        <w:tc>
          <w:tcPr>
            <w:tcW w:w="2346" w:type="dxa"/>
          </w:tcPr>
          <w:p w14:paraId="1119FBCC" w14:textId="77777777" w:rsidR="000D3196" w:rsidRPr="003426AB" w:rsidRDefault="000D3196" w:rsidP="00464362">
            <w:pPr>
              <w:pStyle w:val="TableParagraph"/>
              <w:ind w:left="0"/>
            </w:pPr>
            <w:r w:rsidRPr="003426AB">
              <w:t xml:space="preserve">Ч+2ч. 30 </w:t>
            </w:r>
            <w:proofErr w:type="spellStart"/>
            <w:r w:rsidRPr="003426AB">
              <w:t>мин</w:t>
            </w:r>
            <w:proofErr w:type="spellEnd"/>
            <w:r w:rsidRPr="003426AB">
              <w:t>.</w:t>
            </w:r>
          </w:p>
        </w:tc>
        <w:tc>
          <w:tcPr>
            <w:tcW w:w="3041" w:type="dxa"/>
          </w:tcPr>
          <w:p w14:paraId="2CDD781C" w14:textId="7D4373C5" w:rsidR="000D3196" w:rsidRPr="00DA14B7" w:rsidRDefault="000D3196" w:rsidP="00DA14B7">
            <w:pPr>
              <w:pStyle w:val="TableParagraph"/>
              <w:ind w:left="0"/>
              <w:rPr>
                <w:lang w:val="ru-RU"/>
              </w:rPr>
            </w:pPr>
            <w:proofErr w:type="spellStart"/>
            <w:r w:rsidRPr="003426AB">
              <w:t>Глава</w:t>
            </w:r>
            <w:proofErr w:type="spellEnd"/>
            <w:r w:rsidRPr="003426AB">
              <w:t xml:space="preserve"> </w:t>
            </w:r>
            <w:r w:rsidR="00DA14B7">
              <w:rPr>
                <w:lang w:val="ru-RU"/>
              </w:rPr>
              <w:t>администрации муниципального образования</w:t>
            </w:r>
          </w:p>
        </w:tc>
      </w:tr>
      <w:tr w:rsidR="000D3196" w:rsidRPr="003426AB" w14:paraId="43D6F602" w14:textId="77777777" w:rsidTr="00E07AA2">
        <w:trPr>
          <w:trHeight w:val="897"/>
        </w:trPr>
        <w:tc>
          <w:tcPr>
            <w:tcW w:w="459" w:type="dxa"/>
          </w:tcPr>
          <w:p w14:paraId="379F4582" w14:textId="77777777" w:rsidR="000D3196" w:rsidRPr="003426AB" w:rsidRDefault="000D3196" w:rsidP="00464362">
            <w:pPr>
              <w:pStyle w:val="TableParagraph"/>
              <w:ind w:left="0"/>
            </w:pPr>
            <w:r w:rsidRPr="003426AB">
              <w:t>8.</w:t>
            </w:r>
          </w:p>
        </w:tc>
        <w:tc>
          <w:tcPr>
            <w:tcW w:w="9497" w:type="dxa"/>
            <w:gridSpan w:val="2"/>
          </w:tcPr>
          <w:p w14:paraId="743A6C0F" w14:textId="77777777" w:rsidR="000D3196" w:rsidRPr="003426AB" w:rsidRDefault="000D3196" w:rsidP="003426AB">
            <w:pPr>
              <w:pStyle w:val="TableParagraph"/>
              <w:ind w:left="0"/>
              <w:jc w:val="both"/>
            </w:pPr>
            <w:proofErr w:type="spellStart"/>
            <w:r w:rsidRPr="003426AB">
              <w:t>Уточнение</w:t>
            </w:r>
            <w:proofErr w:type="spellEnd"/>
            <w:r w:rsidRPr="003426AB">
              <w:t xml:space="preserve"> (</w:t>
            </w:r>
            <w:proofErr w:type="spellStart"/>
            <w:r w:rsidRPr="003426AB">
              <w:t>при</w:t>
            </w:r>
            <w:proofErr w:type="spellEnd"/>
            <w:r w:rsidRPr="003426AB">
              <w:t xml:space="preserve"> </w:t>
            </w:r>
            <w:proofErr w:type="spellStart"/>
            <w:r w:rsidRPr="003426AB">
              <w:t>необходимости</w:t>
            </w:r>
            <w:proofErr w:type="spellEnd"/>
            <w:r w:rsidRPr="003426AB">
              <w:t>):</w:t>
            </w:r>
          </w:p>
          <w:p w14:paraId="00506181" w14:textId="77777777" w:rsidR="000D3196" w:rsidRPr="003426AB" w:rsidRDefault="000D3196" w:rsidP="003426AB">
            <w:pPr>
              <w:pStyle w:val="TableParagraph"/>
              <w:numPr>
                <w:ilvl w:val="0"/>
                <w:numId w:val="7"/>
              </w:numPr>
              <w:tabs>
                <w:tab w:val="left" w:pos="255"/>
              </w:tabs>
              <w:ind w:left="0" w:firstLine="0"/>
              <w:jc w:val="both"/>
            </w:pPr>
            <w:proofErr w:type="spellStart"/>
            <w:r w:rsidRPr="003426AB">
              <w:t>пунктов</w:t>
            </w:r>
            <w:proofErr w:type="spellEnd"/>
            <w:r w:rsidRPr="003426AB">
              <w:t xml:space="preserve"> </w:t>
            </w:r>
            <w:proofErr w:type="spellStart"/>
            <w:r w:rsidRPr="003426AB">
              <w:t>приема</w:t>
            </w:r>
            <w:proofErr w:type="spellEnd"/>
            <w:r w:rsidRPr="003426AB">
              <w:t xml:space="preserve"> </w:t>
            </w:r>
            <w:proofErr w:type="spellStart"/>
            <w:r w:rsidRPr="003426AB">
              <w:t>эвакуируемого</w:t>
            </w:r>
            <w:proofErr w:type="spellEnd"/>
            <w:r w:rsidRPr="003426AB">
              <w:t xml:space="preserve"> </w:t>
            </w:r>
            <w:proofErr w:type="spellStart"/>
            <w:r w:rsidRPr="003426AB">
              <w:t>населения</w:t>
            </w:r>
            <w:proofErr w:type="spellEnd"/>
            <w:r w:rsidRPr="003426AB">
              <w:t>;</w:t>
            </w:r>
          </w:p>
          <w:p w14:paraId="7868BBF5" w14:textId="77777777" w:rsidR="000D3196" w:rsidRPr="003426AB" w:rsidRDefault="000D3196" w:rsidP="003426AB">
            <w:pPr>
              <w:pStyle w:val="TableParagraph"/>
              <w:numPr>
                <w:ilvl w:val="0"/>
                <w:numId w:val="7"/>
              </w:numPr>
              <w:tabs>
                <w:tab w:val="left" w:pos="255"/>
              </w:tabs>
              <w:ind w:left="0" w:firstLine="0"/>
              <w:jc w:val="both"/>
              <w:rPr>
                <w:lang w:val="ru-RU"/>
              </w:rPr>
            </w:pPr>
            <w:r w:rsidRPr="003426AB">
              <w:rPr>
                <w:lang w:val="ru-RU"/>
              </w:rPr>
              <w:t>планов эвакуации населения из зоны чрезвычайной ситуации;</w:t>
            </w:r>
          </w:p>
          <w:p w14:paraId="26B954A0" w14:textId="046AAEB9" w:rsidR="00464362" w:rsidRPr="003426AB" w:rsidRDefault="00464362" w:rsidP="003426AB">
            <w:pPr>
              <w:pStyle w:val="TableParagraph"/>
              <w:tabs>
                <w:tab w:val="left" w:pos="255"/>
              </w:tabs>
              <w:ind w:left="0"/>
              <w:jc w:val="both"/>
              <w:rPr>
                <w:lang w:val="ru-RU"/>
              </w:rPr>
            </w:pPr>
            <w:r w:rsidRPr="003426AB">
              <w:rPr>
                <w:lang w:val="ru-RU"/>
              </w:rPr>
              <w:t xml:space="preserve">Планирование обеспечения эвакуируемого населения питанием и материальными средствами первой необходимости. Принятие непосредственного участия в эвакуации населения и размещения </w:t>
            </w:r>
            <w:proofErr w:type="gramStart"/>
            <w:r w:rsidRPr="003426AB">
              <w:rPr>
                <w:lang w:val="ru-RU"/>
              </w:rPr>
              <w:t>эвакуируемых</w:t>
            </w:r>
            <w:proofErr w:type="gramEnd"/>
            <w:r w:rsidRPr="003426AB">
              <w:rPr>
                <w:lang w:val="ru-RU"/>
              </w:rPr>
              <w:t>.</w:t>
            </w:r>
          </w:p>
        </w:tc>
        <w:tc>
          <w:tcPr>
            <w:tcW w:w="2346" w:type="dxa"/>
          </w:tcPr>
          <w:p w14:paraId="2EF051E6" w14:textId="77777777" w:rsidR="000D3196" w:rsidRPr="003426AB" w:rsidRDefault="000D3196" w:rsidP="00464362">
            <w:pPr>
              <w:pStyle w:val="TableParagraph"/>
              <w:ind w:left="0"/>
            </w:pPr>
            <w:r w:rsidRPr="003426AB">
              <w:t xml:space="preserve">Ч + 2ч.30 </w:t>
            </w:r>
            <w:proofErr w:type="spellStart"/>
            <w:r w:rsidRPr="003426AB">
              <w:t>мин</w:t>
            </w:r>
            <w:proofErr w:type="spellEnd"/>
            <w:r w:rsidRPr="003426AB">
              <w:t>.</w:t>
            </w:r>
          </w:p>
        </w:tc>
        <w:tc>
          <w:tcPr>
            <w:tcW w:w="3041" w:type="dxa"/>
          </w:tcPr>
          <w:p w14:paraId="33A45ED6" w14:textId="3DBDE1BA" w:rsidR="000D3196" w:rsidRPr="003426AB" w:rsidRDefault="000D3196" w:rsidP="00DA14B7">
            <w:pPr>
              <w:pStyle w:val="TableParagraph"/>
              <w:ind w:left="0"/>
              <w:rPr>
                <w:lang w:val="ru-RU"/>
              </w:rPr>
            </w:pPr>
            <w:proofErr w:type="spellStart"/>
            <w:r w:rsidRPr="003426AB">
              <w:rPr>
                <w:lang w:val="ru-RU"/>
              </w:rPr>
              <w:t>Эвакуационно</w:t>
            </w:r>
            <w:proofErr w:type="spellEnd"/>
            <w:r w:rsidRPr="003426AB">
              <w:rPr>
                <w:lang w:val="ru-RU"/>
              </w:rPr>
              <w:t xml:space="preserve">-приемная комиссия </w:t>
            </w:r>
            <w:r w:rsidR="00DA14B7">
              <w:rPr>
                <w:lang w:val="ru-RU"/>
              </w:rPr>
              <w:t>муниципального образования</w:t>
            </w:r>
          </w:p>
        </w:tc>
      </w:tr>
      <w:tr w:rsidR="000D3196" w:rsidRPr="003426AB" w14:paraId="1F812A6A" w14:textId="77777777" w:rsidTr="00DA14B7">
        <w:trPr>
          <w:trHeight w:val="946"/>
        </w:trPr>
        <w:tc>
          <w:tcPr>
            <w:tcW w:w="459" w:type="dxa"/>
          </w:tcPr>
          <w:p w14:paraId="1CB65ADF" w14:textId="77777777" w:rsidR="000D3196" w:rsidRPr="003426AB" w:rsidRDefault="000D3196" w:rsidP="00464362">
            <w:pPr>
              <w:pStyle w:val="TableParagraph"/>
              <w:ind w:left="0"/>
            </w:pPr>
            <w:r w:rsidRPr="003426AB">
              <w:t>9.</w:t>
            </w:r>
          </w:p>
        </w:tc>
        <w:tc>
          <w:tcPr>
            <w:tcW w:w="9497" w:type="dxa"/>
            <w:gridSpan w:val="2"/>
          </w:tcPr>
          <w:p w14:paraId="1AC8CB9F" w14:textId="3889658D" w:rsidR="000D3196" w:rsidRPr="003426AB" w:rsidRDefault="000D3196" w:rsidP="003426AB">
            <w:pPr>
              <w:pStyle w:val="TableParagraph"/>
              <w:ind w:left="0"/>
              <w:jc w:val="both"/>
              <w:rPr>
                <w:lang w:val="ru-RU"/>
              </w:rPr>
            </w:pPr>
            <w:r w:rsidRPr="003426AB">
              <w:rPr>
                <w:lang w:val="ru-RU"/>
              </w:rPr>
              <w:t>Перевод ДДС в режим ПОВЫШЕННАЯ ГОТОВНОСТЬ (по решению главы Администрации</w:t>
            </w:r>
            <w:r w:rsidR="00DA14B7">
              <w:rPr>
                <w:lang w:val="ru-RU"/>
              </w:rPr>
              <w:t xml:space="preserve"> муниципального образования</w:t>
            </w:r>
            <w:r w:rsidRPr="003426AB">
              <w:rPr>
                <w:lang w:val="ru-RU"/>
              </w:rPr>
              <w:t>).</w:t>
            </w:r>
          </w:p>
          <w:p w14:paraId="2438457D" w14:textId="77777777" w:rsidR="000D3196" w:rsidRPr="003426AB" w:rsidRDefault="000D3196" w:rsidP="003426AB">
            <w:pPr>
              <w:pStyle w:val="TableParagraph"/>
              <w:ind w:left="0"/>
              <w:jc w:val="both"/>
            </w:pPr>
            <w:r w:rsidRPr="003426AB">
              <w:rPr>
                <w:lang w:val="ru-RU"/>
              </w:rPr>
              <w:t xml:space="preserve">Организация взаимодействия с органами исполнительной власти по проведению </w:t>
            </w:r>
            <w:r w:rsidRPr="003426AB">
              <w:t>АСДНР (</w:t>
            </w:r>
            <w:proofErr w:type="spellStart"/>
            <w:r w:rsidRPr="003426AB">
              <w:t>при</w:t>
            </w:r>
            <w:proofErr w:type="spellEnd"/>
            <w:r w:rsidRPr="003426AB">
              <w:t xml:space="preserve"> </w:t>
            </w:r>
            <w:proofErr w:type="spellStart"/>
            <w:r w:rsidRPr="003426AB">
              <w:t>необходимости</w:t>
            </w:r>
            <w:proofErr w:type="spellEnd"/>
            <w:r w:rsidRPr="003426AB">
              <w:t>).</w:t>
            </w:r>
          </w:p>
        </w:tc>
        <w:tc>
          <w:tcPr>
            <w:tcW w:w="2346" w:type="dxa"/>
          </w:tcPr>
          <w:p w14:paraId="1DCEA521" w14:textId="77777777" w:rsidR="000D3196" w:rsidRPr="003426AB" w:rsidRDefault="000D3196" w:rsidP="00464362">
            <w:pPr>
              <w:pStyle w:val="TableParagraph"/>
              <w:ind w:left="0"/>
            </w:pPr>
            <w:r w:rsidRPr="003426AB">
              <w:t xml:space="preserve">Ч+2ч.30 </w:t>
            </w:r>
            <w:proofErr w:type="spellStart"/>
            <w:r w:rsidRPr="003426AB">
              <w:t>мин</w:t>
            </w:r>
            <w:proofErr w:type="spellEnd"/>
            <w:r w:rsidRPr="003426AB">
              <w:t>.</w:t>
            </w:r>
          </w:p>
        </w:tc>
        <w:tc>
          <w:tcPr>
            <w:tcW w:w="3041" w:type="dxa"/>
          </w:tcPr>
          <w:p w14:paraId="325FC7CF" w14:textId="0A09A8EB" w:rsidR="000D3196" w:rsidRPr="003426AB" w:rsidRDefault="000D3196" w:rsidP="00DA14B7">
            <w:pPr>
              <w:pStyle w:val="TableParagraph"/>
              <w:ind w:left="0"/>
              <w:rPr>
                <w:lang w:val="ru-RU"/>
              </w:rPr>
            </w:pPr>
            <w:r w:rsidRPr="003426AB">
              <w:rPr>
                <w:lang w:val="ru-RU"/>
              </w:rPr>
              <w:t>Председатель КЧС и ОПБ муниципального района</w:t>
            </w:r>
            <w:r w:rsidR="00464362" w:rsidRPr="003426AB">
              <w:rPr>
                <w:lang w:val="ru-RU"/>
              </w:rPr>
              <w:t xml:space="preserve"> </w:t>
            </w:r>
            <w:r w:rsidRPr="003426AB">
              <w:rPr>
                <w:lang w:val="ru-RU"/>
              </w:rPr>
              <w:t xml:space="preserve">Оперативный штаб КЧС и ОПБ </w:t>
            </w:r>
          </w:p>
        </w:tc>
      </w:tr>
      <w:tr w:rsidR="000D3196" w:rsidRPr="003426AB" w14:paraId="4375C3F8" w14:textId="77777777" w:rsidTr="00DA14B7">
        <w:trPr>
          <w:trHeight w:val="1552"/>
        </w:trPr>
        <w:tc>
          <w:tcPr>
            <w:tcW w:w="459" w:type="dxa"/>
          </w:tcPr>
          <w:p w14:paraId="3944F2A9" w14:textId="77777777" w:rsidR="000D3196" w:rsidRPr="003426AB" w:rsidRDefault="000D3196" w:rsidP="00464362">
            <w:pPr>
              <w:pStyle w:val="TableParagraph"/>
              <w:ind w:left="0"/>
            </w:pPr>
            <w:r w:rsidRPr="003426AB">
              <w:t>10.</w:t>
            </w:r>
          </w:p>
        </w:tc>
        <w:tc>
          <w:tcPr>
            <w:tcW w:w="9497" w:type="dxa"/>
            <w:gridSpan w:val="2"/>
          </w:tcPr>
          <w:p w14:paraId="0B466ED0" w14:textId="2FA1F8EB" w:rsidR="000D3196" w:rsidRPr="003426AB" w:rsidRDefault="000D3196" w:rsidP="003426AB">
            <w:pPr>
              <w:pStyle w:val="TableParagraph"/>
              <w:ind w:left="0"/>
              <w:jc w:val="both"/>
              <w:rPr>
                <w:lang w:val="ru-RU"/>
              </w:rPr>
            </w:pPr>
            <w:r w:rsidRPr="003426AB">
              <w:rPr>
                <w:lang w:val="ru-RU"/>
              </w:rPr>
              <w:t>Выезд оперативной группы. Проведение анализа обстановки,</w:t>
            </w:r>
            <w:r w:rsidR="00464362" w:rsidRPr="003426AB">
              <w:rPr>
                <w:lang w:val="ru-RU"/>
              </w:rPr>
              <w:t xml:space="preserve"> </w:t>
            </w:r>
            <w:r w:rsidRPr="003426AB">
              <w:rPr>
                <w:lang w:val="ru-RU"/>
              </w:rPr>
              <w:t>определение возможных последствий аварии и необходимых сил и сре</w:t>
            </w:r>
            <w:proofErr w:type="gramStart"/>
            <w:r w:rsidRPr="003426AB">
              <w:rPr>
                <w:lang w:val="ru-RU"/>
              </w:rPr>
              <w:t>дств дл</w:t>
            </w:r>
            <w:proofErr w:type="gramEnd"/>
            <w:r w:rsidRPr="003426AB">
              <w:rPr>
                <w:lang w:val="ru-RU"/>
              </w:rPr>
              <w:t>я ее ликвидации (по решению главы Администрации</w:t>
            </w:r>
            <w:r w:rsidR="00DA14B7">
              <w:rPr>
                <w:lang w:val="ru-RU"/>
              </w:rPr>
              <w:t xml:space="preserve"> муниципального образования</w:t>
            </w:r>
            <w:r w:rsidRPr="003426AB">
              <w:rPr>
                <w:lang w:val="ru-RU"/>
              </w:rPr>
              <w:t>).</w:t>
            </w:r>
          </w:p>
          <w:p w14:paraId="699A86CB" w14:textId="5BB51F60" w:rsidR="000D3196" w:rsidRPr="003426AB" w:rsidRDefault="000D3196" w:rsidP="003426AB">
            <w:pPr>
              <w:pStyle w:val="TableParagraph"/>
              <w:ind w:left="0"/>
              <w:jc w:val="both"/>
              <w:rPr>
                <w:lang w:val="ru-RU"/>
              </w:rPr>
            </w:pPr>
            <w:r w:rsidRPr="003426AB">
              <w:rPr>
                <w:lang w:val="ru-RU"/>
              </w:rPr>
              <w:t>Определение количества потенциально опасных и химически опасных предприятий, котельных, учреждений здравоохранения, учреждений с круглосуточным пребыванием маломобильных групп населения,</w:t>
            </w:r>
            <w:r w:rsidR="00464362" w:rsidRPr="003426AB">
              <w:rPr>
                <w:lang w:val="ru-RU"/>
              </w:rPr>
              <w:t xml:space="preserve"> </w:t>
            </w:r>
            <w:r w:rsidRPr="003426AB">
              <w:rPr>
                <w:lang w:val="ru-RU"/>
              </w:rPr>
              <w:t>попадающих в зону возможной ЧС.</w:t>
            </w:r>
          </w:p>
        </w:tc>
        <w:tc>
          <w:tcPr>
            <w:tcW w:w="2346" w:type="dxa"/>
          </w:tcPr>
          <w:p w14:paraId="61D016D7" w14:textId="4E818E1A" w:rsidR="000D3196" w:rsidRPr="003426AB" w:rsidRDefault="000D3196" w:rsidP="00464362">
            <w:pPr>
              <w:pStyle w:val="TableParagraph"/>
              <w:ind w:left="0"/>
              <w:rPr>
                <w:lang w:val="ru-RU"/>
              </w:rPr>
            </w:pPr>
            <w:r w:rsidRPr="003426AB">
              <w:rPr>
                <w:lang w:val="ru-RU"/>
              </w:rPr>
              <w:t>Ч+(2ч. 00 мин --3час.00мин).</w:t>
            </w:r>
          </w:p>
        </w:tc>
        <w:tc>
          <w:tcPr>
            <w:tcW w:w="3041" w:type="dxa"/>
          </w:tcPr>
          <w:p w14:paraId="045EC9F1" w14:textId="73D71607"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6754B9B4" w14:textId="77777777" w:rsidTr="00DA14B7">
        <w:trPr>
          <w:trHeight w:val="560"/>
        </w:trPr>
        <w:tc>
          <w:tcPr>
            <w:tcW w:w="459" w:type="dxa"/>
          </w:tcPr>
          <w:p w14:paraId="17EBDB63" w14:textId="77777777" w:rsidR="000D3196" w:rsidRPr="003426AB" w:rsidRDefault="000D3196" w:rsidP="00464362">
            <w:pPr>
              <w:pStyle w:val="TableParagraph"/>
              <w:ind w:left="0"/>
            </w:pPr>
            <w:r w:rsidRPr="003426AB">
              <w:t>11.</w:t>
            </w:r>
          </w:p>
        </w:tc>
        <w:tc>
          <w:tcPr>
            <w:tcW w:w="9497" w:type="dxa"/>
            <w:gridSpan w:val="2"/>
          </w:tcPr>
          <w:p w14:paraId="4E4C13B8" w14:textId="1D74EF66" w:rsidR="000D3196" w:rsidRPr="003426AB" w:rsidRDefault="000D3196" w:rsidP="003426AB">
            <w:pPr>
              <w:pStyle w:val="TableParagraph"/>
              <w:ind w:left="0"/>
              <w:jc w:val="both"/>
              <w:rPr>
                <w:lang w:val="ru-RU"/>
              </w:rPr>
            </w:pPr>
            <w:r w:rsidRPr="003426AB">
              <w:rPr>
                <w:lang w:val="ru-RU"/>
              </w:rPr>
              <w:t>Организация несения круглосуточного дежурства руководящего состава (по решению главы Администрации</w:t>
            </w:r>
            <w:r w:rsidR="00DA14B7">
              <w:rPr>
                <w:lang w:val="ru-RU"/>
              </w:rPr>
              <w:t xml:space="preserve"> муниципального образования</w:t>
            </w:r>
            <w:r w:rsidRPr="003426AB">
              <w:rPr>
                <w:lang w:val="ru-RU"/>
              </w:rPr>
              <w:t>).</w:t>
            </w:r>
          </w:p>
        </w:tc>
        <w:tc>
          <w:tcPr>
            <w:tcW w:w="2346" w:type="dxa"/>
          </w:tcPr>
          <w:p w14:paraId="579D60DE" w14:textId="77777777" w:rsidR="000D3196" w:rsidRPr="003426AB" w:rsidRDefault="000D3196" w:rsidP="00464362">
            <w:pPr>
              <w:pStyle w:val="TableParagraph"/>
              <w:ind w:left="0"/>
            </w:pPr>
            <w:r w:rsidRPr="003426AB">
              <w:t>Ч+3ч.00мин.</w:t>
            </w:r>
          </w:p>
        </w:tc>
        <w:tc>
          <w:tcPr>
            <w:tcW w:w="3041" w:type="dxa"/>
          </w:tcPr>
          <w:p w14:paraId="721D4108" w14:textId="2A10E244"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5981ACCC" w14:textId="77777777" w:rsidTr="00DA14B7">
        <w:trPr>
          <w:trHeight w:val="554"/>
        </w:trPr>
        <w:tc>
          <w:tcPr>
            <w:tcW w:w="459" w:type="dxa"/>
          </w:tcPr>
          <w:p w14:paraId="38651A83" w14:textId="77777777" w:rsidR="000D3196" w:rsidRPr="003426AB" w:rsidRDefault="000D3196" w:rsidP="00464362">
            <w:pPr>
              <w:pStyle w:val="TableParagraph"/>
              <w:ind w:left="0"/>
            </w:pPr>
            <w:r w:rsidRPr="003426AB">
              <w:t>12.</w:t>
            </w:r>
          </w:p>
        </w:tc>
        <w:tc>
          <w:tcPr>
            <w:tcW w:w="9497" w:type="dxa"/>
            <w:gridSpan w:val="2"/>
          </w:tcPr>
          <w:p w14:paraId="19B6F18D" w14:textId="77777777" w:rsidR="000D3196" w:rsidRPr="003426AB" w:rsidRDefault="000D3196" w:rsidP="003426AB">
            <w:pPr>
              <w:pStyle w:val="TableParagraph"/>
              <w:ind w:left="0"/>
              <w:jc w:val="both"/>
              <w:rPr>
                <w:lang w:val="ru-RU"/>
              </w:rPr>
            </w:pPr>
            <w:r w:rsidRPr="003426AB">
              <w:rPr>
                <w:lang w:val="ru-RU"/>
              </w:rPr>
              <w:t>Организация и проведение работ по ликвидации аварии на коммунальных системах жизнеобеспечения.</w:t>
            </w:r>
          </w:p>
        </w:tc>
        <w:tc>
          <w:tcPr>
            <w:tcW w:w="2346" w:type="dxa"/>
          </w:tcPr>
          <w:p w14:paraId="1A5D7F86" w14:textId="77777777" w:rsidR="000D3196" w:rsidRPr="003426AB" w:rsidRDefault="000D3196" w:rsidP="00464362">
            <w:pPr>
              <w:pStyle w:val="TableParagraph"/>
              <w:ind w:left="0"/>
            </w:pPr>
            <w:r w:rsidRPr="003426AB">
              <w:t xml:space="preserve">Ч+3ч. 00 </w:t>
            </w:r>
            <w:proofErr w:type="spellStart"/>
            <w:r w:rsidRPr="003426AB">
              <w:t>мин</w:t>
            </w:r>
            <w:proofErr w:type="spellEnd"/>
            <w:r w:rsidRPr="003426AB">
              <w:t>.</w:t>
            </w:r>
          </w:p>
        </w:tc>
        <w:tc>
          <w:tcPr>
            <w:tcW w:w="3041" w:type="dxa"/>
          </w:tcPr>
          <w:p w14:paraId="4F4D09E6" w14:textId="64C505BF"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1362364B" w14:textId="77777777" w:rsidTr="00DA14B7">
        <w:trPr>
          <w:trHeight w:val="547"/>
        </w:trPr>
        <w:tc>
          <w:tcPr>
            <w:tcW w:w="459" w:type="dxa"/>
          </w:tcPr>
          <w:p w14:paraId="5ECEEBB1" w14:textId="77777777" w:rsidR="000D3196" w:rsidRPr="003426AB" w:rsidRDefault="000D3196" w:rsidP="00464362">
            <w:pPr>
              <w:pStyle w:val="TableParagraph"/>
              <w:ind w:left="0"/>
            </w:pPr>
            <w:r w:rsidRPr="003426AB">
              <w:t>13.</w:t>
            </w:r>
          </w:p>
        </w:tc>
        <w:tc>
          <w:tcPr>
            <w:tcW w:w="9497" w:type="dxa"/>
            <w:gridSpan w:val="2"/>
          </w:tcPr>
          <w:p w14:paraId="4334E07C" w14:textId="757A4F51" w:rsidR="000D3196" w:rsidRPr="003426AB" w:rsidRDefault="000D3196" w:rsidP="003426AB">
            <w:pPr>
              <w:pStyle w:val="TableParagraph"/>
              <w:ind w:left="0"/>
              <w:jc w:val="both"/>
              <w:rPr>
                <w:lang w:val="ru-RU"/>
              </w:rPr>
            </w:pPr>
            <w:r w:rsidRPr="003426AB">
              <w:rPr>
                <w:lang w:val="ru-RU"/>
              </w:rPr>
              <w:t>Оповещение населения об аварии на коммунальных системах жизнеобеспечения</w:t>
            </w:r>
            <w:r w:rsidR="00DA14B7">
              <w:rPr>
                <w:lang w:val="ru-RU"/>
              </w:rPr>
              <w:t xml:space="preserve"> </w:t>
            </w:r>
            <w:r w:rsidRPr="003426AB">
              <w:rPr>
                <w:lang w:val="ru-RU"/>
              </w:rPr>
              <w:t>(при необходимости)</w:t>
            </w:r>
          </w:p>
        </w:tc>
        <w:tc>
          <w:tcPr>
            <w:tcW w:w="2346" w:type="dxa"/>
          </w:tcPr>
          <w:p w14:paraId="5E94C033" w14:textId="77777777" w:rsidR="000D3196" w:rsidRPr="003426AB" w:rsidRDefault="000D3196" w:rsidP="00464362">
            <w:pPr>
              <w:pStyle w:val="TableParagraph"/>
              <w:ind w:left="0"/>
            </w:pPr>
            <w:r w:rsidRPr="003426AB">
              <w:t xml:space="preserve">Ч+3ч. 00 </w:t>
            </w:r>
            <w:proofErr w:type="spellStart"/>
            <w:r w:rsidRPr="003426AB">
              <w:t>мин</w:t>
            </w:r>
            <w:proofErr w:type="spellEnd"/>
            <w:r w:rsidRPr="003426AB">
              <w:t>.</w:t>
            </w:r>
          </w:p>
        </w:tc>
        <w:tc>
          <w:tcPr>
            <w:tcW w:w="3041" w:type="dxa"/>
          </w:tcPr>
          <w:p w14:paraId="51DC8189" w14:textId="7041DBF2"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008579BE" w14:textId="77777777" w:rsidTr="00DA14B7">
        <w:trPr>
          <w:trHeight w:val="569"/>
        </w:trPr>
        <w:tc>
          <w:tcPr>
            <w:tcW w:w="459" w:type="dxa"/>
          </w:tcPr>
          <w:p w14:paraId="39C9A6B3" w14:textId="77777777" w:rsidR="000D3196" w:rsidRPr="003426AB" w:rsidRDefault="000D3196" w:rsidP="00464362">
            <w:pPr>
              <w:pStyle w:val="TableParagraph"/>
              <w:ind w:left="0"/>
            </w:pPr>
            <w:r w:rsidRPr="003426AB">
              <w:t>14.</w:t>
            </w:r>
          </w:p>
        </w:tc>
        <w:tc>
          <w:tcPr>
            <w:tcW w:w="9497" w:type="dxa"/>
            <w:gridSpan w:val="2"/>
          </w:tcPr>
          <w:p w14:paraId="747F8E23" w14:textId="71A14C98" w:rsidR="000D3196" w:rsidRPr="00DA14B7" w:rsidRDefault="000D3196" w:rsidP="00DA14B7">
            <w:pPr>
              <w:pStyle w:val="TableParagraph"/>
              <w:ind w:left="0"/>
              <w:jc w:val="both"/>
              <w:rPr>
                <w:lang w:val="ru-RU"/>
              </w:rPr>
            </w:pPr>
            <w:r w:rsidRPr="003426AB">
              <w:rPr>
                <w:lang w:val="ru-RU"/>
              </w:rPr>
              <w:t>Принятие дополнительных мер по обеспечению устойчивого функционирования отраслей и объектов экономики,</w:t>
            </w:r>
            <w:r w:rsidR="00DA14B7">
              <w:rPr>
                <w:lang w:val="ru-RU"/>
              </w:rPr>
              <w:t xml:space="preserve"> </w:t>
            </w:r>
            <w:r w:rsidRPr="00DA14B7">
              <w:rPr>
                <w:lang w:val="ru-RU"/>
              </w:rPr>
              <w:t>жизнеобеспечению населения.</w:t>
            </w:r>
          </w:p>
        </w:tc>
        <w:tc>
          <w:tcPr>
            <w:tcW w:w="2346" w:type="dxa"/>
          </w:tcPr>
          <w:p w14:paraId="5C7CCE19" w14:textId="77777777" w:rsidR="000D3196" w:rsidRPr="003426AB" w:rsidRDefault="000D3196" w:rsidP="00464362">
            <w:pPr>
              <w:pStyle w:val="TableParagraph"/>
              <w:ind w:left="0"/>
            </w:pPr>
            <w:r w:rsidRPr="003426AB">
              <w:t xml:space="preserve">Ч+3ч. 00 </w:t>
            </w:r>
            <w:proofErr w:type="spellStart"/>
            <w:r w:rsidRPr="003426AB">
              <w:t>мин</w:t>
            </w:r>
            <w:proofErr w:type="spellEnd"/>
            <w:r w:rsidRPr="003426AB">
              <w:t>.</w:t>
            </w:r>
          </w:p>
        </w:tc>
        <w:tc>
          <w:tcPr>
            <w:tcW w:w="3041" w:type="dxa"/>
          </w:tcPr>
          <w:p w14:paraId="5C569455" w14:textId="54045303"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3B35F2" w:rsidRPr="003426AB" w14:paraId="7717E877" w14:textId="77777777" w:rsidTr="00DA14B7">
        <w:trPr>
          <w:trHeight w:val="1413"/>
        </w:trPr>
        <w:tc>
          <w:tcPr>
            <w:tcW w:w="459" w:type="dxa"/>
          </w:tcPr>
          <w:p w14:paraId="1B9C20FA" w14:textId="77777777" w:rsidR="003B35F2" w:rsidRPr="003426AB" w:rsidRDefault="003B35F2" w:rsidP="00464362">
            <w:pPr>
              <w:pStyle w:val="TableParagraph"/>
              <w:ind w:left="0"/>
            </w:pPr>
            <w:r w:rsidRPr="003426AB">
              <w:lastRenderedPageBreak/>
              <w:t>15.</w:t>
            </w:r>
          </w:p>
        </w:tc>
        <w:tc>
          <w:tcPr>
            <w:tcW w:w="9497" w:type="dxa"/>
            <w:gridSpan w:val="2"/>
          </w:tcPr>
          <w:p w14:paraId="4FA9DE14" w14:textId="77777777" w:rsidR="003B35F2" w:rsidRPr="003426AB" w:rsidRDefault="003B35F2" w:rsidP="003426AB">
            <w:pPr>
              <w:pStyle w:val="TableParagraph"/>
              <w:ind w:left="0"/>
              <w:jc w:val="both"/>
              <w:rPr>
                <w:lang w:val="ru-RU"/>
              </w:rPr>
            </w:pPr>
            <w:r w:rsidRPr="003426AB">
              <w:rPr>
                <w:lang w:val="ru-RU"/>
              </w:rPr>
              <w:t>Организация сбора и обобщения информации:</w:t>
            </w:r>
          </w:p>
          <w:p w14:paraId="42B980A4" w14:textId="77777777"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ходе развития аварии и проведения работ по ее ликвидации;</w:t>
            </w:r>
          </w:p>
          <w:p w14:paraId="040D389A" w14:textId="77777777" w:rsidR="003B35F2" w:rsidRPr="003426AB" w:rsidRDefault="003B35F2" w:rsidP="003426AB">
            <w:pPr>
              <w:pStyle w:val="TableParagraph"/>
              <w:numPr>
                <w:ilvl w:val="0"/>
                <w:numId w:val="6"/>
              </w:numPr>
              <w:tabs>
                <w:tab w:val="left" w:pos="255"/>
              </w:tabs>
              <w:ind w:left="0" w:firstLine="0"/>
              <w:jc w:val="both"/>
              <w:rPr>
                <w:lang w:val="ru-RU"/>
              </w:rPr>
            </w:pPr>
            <w:r w:rsidRPr="003426AB">
              <w:rPr>
                <w:lang w:val="ru-RU"/>
              </w:rPr>
              <w:t>о состоянии безопасности объектов жизнеобеспечения городских поселений;</w:t>
            </w:r>
          </w:p>
          <w:p w14:paraId="0A412651" w14:textId="77777777" w:rsidR="003B35F2" w:rsidRPr="003426AB" w:rsidRDefault="003B35F2" w:rsidP="003426AB">
            <w:pPr>
              <w:pStyle w:val="TableParagraph"/>
              <w:numPr>
                <w:ilvl w:val="0"/>
                <w:numId w:val="5"/>
              </w:numPr>
              <w:tabs>
                <w:tab w:val="left" w:pos="255"/>
              </w:tabs>
              <w:ind w:left="0" w:firstLine="0"/>
              <w:jc w:val="both"/>
              <w:rPr>
                <w:lang w:val="ru-RU"/>
              </w:rPr>
            </w:pPr>
            <w:r w:rsidRPr="003426AB">
              <w:rPr>
                <w:lang w:val="ru-RU"/>
              </w:rPr>
              <w:t>о состоянии отопительных котельных, тепловых пунктов, систем энергоснабжения,</w:t>
            </w:r>
          </w:p>
          <w:p w14:paraId="6188EDCA" w14:textId="0067B803" w:rsidR="003B35F2" w:rsidRPr="003426AB" w:rsidRDefault="003B35F2" w:rsidP="003426AB">
            <w:pPr>
              <w:pStyle w:val="TableParagraph"/>
              <w:numPr>
                <w:ilvl w:val="0"/>
                <w:numId w:val="5"/>
              </w:numPr>
              <w:tabs>
                <w:tab w:val="left" w:pos="255"/>
              </w:tabs>
              <w:ind w:left="0" w:firstLine="0"/>
              <w:jc w:val="both"/>
              <w:rPr>
                <w:lang w:val="ru-RU"/>
              </w:rPr>
            </w:pPr>
            <w:proofErr w:type="gramStart"/>
            <w:r w:rsidRPr="003426AB">
              <w:t>о</w:t>
            </w:r>
            <w:proofErr w:type="gramEnd"/>
            <w:r w:rsidRPr="003426AB">
              <w:t xml:space="preserve"> </w:t>
            </w:r>
            <w:proofErr w:type="spellStart"/>
            <w:r w:rsidRPr="003426AB">
              <w:t>наличии</w:t>
            </w:r>
            <w:proofErr w:type="spellEnd"/>
            <w:r w:rsidRPr="003426AB">
              <w:t xml:space="preserve"> </w:t>
            </w:r>
            <w:proofErr w:type="spellStart"/>
            <w:r w:rsidRPr="003426AB">
              <w:t>резервного</w:t>
            </w:r>
            <w:proofErr w:type="spellEnd"/>
            <w:r w:rsidRPr="003426AB">
              <w:t xml:space="preserve"> </w:t>
            </w:r>
            <w:proofErr w:type="spellStart"/>
            <w:r w:rsidRPr="003426AB">
              <w:t>топлива</w:t>
            </w:r>
            <w:proofErr w:type="spellEnd"/>
            <w:r w:rsidRPr="003426AB">
              <w:t>.</w:t>
            </w:r>
          </w:p>
        </w:tc>
        <w:tc>
          <w:tcPr>
            <w:tcW w:w="2346" w:type="dxa"/>
          </w:tcPr>
          <w:p w14:paraId="7B0407B3" w14:textId="2E339B78" w:rsidR="003B35F2" w:rsidRPr="003426AB" w:rsidRDefault="003B35F2" w:rsidP="00464362">
            <w:pPr>
              <w:pStyle w:val="TableParagraph"/>
              <w:ind w:left="0"/>
              <w:rPr>
                <w:lang w:val="ru-RU"/>
              </w:rPr>
            </w:pPr>
            <w:r w:rsidRPr="003426AB">
              <w:rPr>
                <w:lang w:val="ru-RU"/>
              </w:rPr>
              <w:t>Через каждые 1 час (в</w:t>
            </w:r>
            <w:r w:rsidR="00464362" w:rsidRPr="003426AB">
              <w:rPr>
                <w:lang w:val="ru-RU"/>
              </w:rPr>
              <w:t xml:space="preserve"> </w:t>
            </w:r>
            <w:r w:rsidRPr="003426AB">
              <w:rPr>
                <w:lang w:val="ru-RU"/>
              </w:rPr>
              <w:t>течение первых суток) 2 часа (в последующие</w:t>
            </w:r>
            <w:r w:rsidR="00464362" w:rsidRPr="003426AB">
              <w:rPr>
                <w:lang w:val="ru-RU"/>
              </w:rPr>
              <w:t xml:space="preserve"> </w:t>
            </w:r>
            <w:r w:rsidRPr="003426AB">
              <w:rPr>
                <w:lang w:val="ru-RU"/>
              </w:rPr>
              <w:t>сутки).</w:t>
            </w:r>
          </w:p>
        </w:tc>
        <w:tc>
          <w:tcPr>
            <w:tcW w:w="3041" w:type="dxa"/>
          </w:tcPr>
          <w:p w14:paraId="2B33A399" w14:textId="44F1743B" w:rsidR="003B35F2" w:rsidRPr="003426AB" w:rsidRDefault="003B35F2" w:rsidP="00DA14B7">
            <w:pPr>
              <w:pStyle w:val="TableParagraph"/>
              <w:ind w:left="0"/>
              <w:rPr>
                <w:lang w:val="ru-RU"/>
              </w:rPr>
            </w:pPr>
            <w:r w:rsidRPr="003426AB">
              <w:rPr>
                <w:lang w:val="ru-RU"/>
              </w:rPr>
              <w:t xml:space="preserve">Оперативный штаб КЧС и ОПБ </w:t>
            </w:r>
          </w:p>
        </w:tc>
      </w:tr>
      <w:tr w:rsidR="000D3196" w:rsidRPr="003426AB" w14:paraId="77BA5B94" w14:textId="77777777" w:rsidTr="00DA14B7">
        <w:trPr>
          <w:trHeight w:val="555"/>
        </w:trPr>
        <w:tc>
          <w:tcPr>
            <w:tcW w:w="459" w:type="dxa"/>
          </w:tcPr>
          <w:p w14:paraId="1E696579" w14:textId="77777777" w:rsidR="000D3196" w:rsidRPr="003426AB" w:rsidRDefault="000D3196" w:rsidP="00464362">
            <w:pPr>
              <w:pStyle w:val="TableParagraph"/>
              <w:ind w:left="0"/>
            </w:pPr>
            <w:r w:rsidRPr="003426AB">
              <w:t>16.</w:t>
            </w:r>
          </w:p>
        </w:tc>
        <w:tc>
          <w:tcPr>
            <w:tcW w:w="9497" w:type="dxa"/>
            <w:gridSpan w:val="2"/>
          </w:tcPr>
          <w:p w14:paraId="4C66944B" w14:textId="77777777" w:rsidR="000D3196" w:rsidRPr="003426AB" w:rsidRDefault="000D3196" w:rsidP="003426AB">
            <w:pPr>
              <w:pStyle w:val="TableParagraph"/>
              <w:ind w:left="0"/>
              <w:jc w:val="both"/>
              <w:rPr>
                <w:lang w:val="ru-RU"/>
              </w:rPr>
            </w:pPr>
            <w:r w:rsidRPr="003426AB">
              <w:rPr>
                <w:lang w:val="ru-RU"/>
              </w:rPr>
              <w:t xml:space="preserve">Организация </w:t>
            </w:r>
            <w:proofErr w:type="gramStart"/>
            <w:r w:rsidRPr="003426AB">
              <w:rPr>
                <w:lang w:val="ru-RU"/>
              </w:rPr>
              <w:t>контроля за</w:t>
            </w:r>
            <w:proofErr w:type="gramEnd"/>
            <w:r w:rsidRPr="003426AB">
              <w:rPr>
                <w:lang w:val="ru-RU"/>
              </w:rPr>
              <w:t xml:space="preserve"> устойчивой работой объектов и систем жизнеобеспечения населения.</w:t>
            </w:r>
          </w:p>
        </w:tc>
        <w:tc>
          <w:tcPr>
            <w:tcW w:w="2346" w:type="dxa"/>
          </w:tcPr>
          <w:p w14:paraId="1653EA13" w14:textId="5411E942" w:rsidR="000D3196" w:rsidRPr="003426AB" w:rsidRDefault="007F3733" w:rsidP="00464362">
            <w:pPr>
              <w:pStyle w:val="TableParagraph"/>
              <w:ind w:left="0"/>
            </w:pPr>
            <w:r w:rsidRPr="003426AB">
              <w:t xml:space="preserve">В </w:t>
            </w:r>
            <w:proofErr w:type="spellStart"/>
            <w:r w:rsidRPr="003426AB">
              <w:t>ходе</w:t>
            </w:r>
            <w:proofErr w:type="spellEnd"/>
            <w:r w:rsidRPr="003426AB">
              <w:t xml:space="preserve"> </w:t>
            </w:r>
            <w:proofErr w:type="spellStart"/>
            <w:r w:rsidRPr="003426AB">
              <w:t>ликвидации</w:t>
            </w:r>
            <w:proofErr w:type="spellEnd"/>
            <w:r w:rsidRPr="003426AB">
              <w:t xml:space="preserve"> </w:t>
            </w:r>
            <w:proofErr w:type="spellStart"/>
            <w:r w:rsidRPr="003426AB">
              <w:t>аварии</w:t>
            </w:r>
            <w:proofErr w:type="spellEnd"/>
            <w:r w:rsidRPr="003426AB">
              <w:t>.</w:t>
            </w:r>
          </w:p>
        </w:tc>
        <w:tc>
          <w:tcPr>
            <w:tcW w:w="3041" w:type="dxa"/>
          </w:tcPr>
          <w:p w14:paraId="50D78947" w14:textId="0CF3F2BC" w:rsidR="000D3196" w:rsidRPr="003426AB" w:rsidRDefault="000D3196" w:rsidP="00464362">
            <w:pPr>
              <w:pStyle w:val="TableParagraph"/>
              <w:ind w:left="0"/>
              <w:rPr>
                <w:lang w:val="ru-RU"/>
              </w:rPr>
            </w:pPr>
            <w:r w:rsidRPr="003426AB">
              <w:rPr>
                <w:lang w:val="ru-RU"/>
              </w:rPr>
              <w:t>Оперативный штаб КЧС и ОПБ городского</w:t>
            </w:r>
            <w:r w:rsidR="00464362" w:rsidRPr="003426AB">
              <w:rPr>
                <w:lang w:val="ru-RU"/>
              </w:rPr>
              <w:t xml:space="preserve"> </w:t>
            </w:r>
            <w:r w:rsidRPr="003426AB">
              <w:rPr>
                <w:lang w:val="ru-RU"/>
              </w:rPr>
              <w:t xml:space="preserve">округа </w:t>
            </w:r>
            <w:r w:rsidR="00ED52CA" w:rsidRPr="003426AB">
              <w:t>N</w:t>
            </w:r>
          </w:p>
        </w:tc>
      </w:tr>
      <w:tr w:rsidR="000D3196" w:rsidRPr="003426AB" w14:paraId="43D83EE3" w14:textId="77777777" w:rsidTr="00DA14B7">
        <w:trPr>
          <w:trHeight w:val="549"/>
        </w:trPr>
        <w:tc>
          <w:tcPr>
            <w:tcW w:w="459" w:type="dxa"/>
          </w:tcPr>
          <w:p w14:paraId="43584775" w14:textId="77777777" w:rsidR="000D3196" w:rsidRPr="003426AB" w:rsidRDefault="000D3196" w:rsidP="00464362">
            <w:pPr>
              <w:pStyle w:val="TableParagraph"/>
              <w:ind w:left="0"/>
            </w:pPr>
            <w:r w:rsidRPr="003426AB">
              <w:t>17.</w:t>
            </w:r>
          </w:p>
        </w:tc>
        <w:tc>
          <w:tcPr>
            <w:tcW w:w="9497" w:type="dxa"/>
            <w:gridSpan w:val="2"/>
          </w:tcPr>
          <w:p w14:paraId="7EAC4C27" w14:textId="5CC3A8F0" w:rsidR="000D3196" w:rsidRPr="003426AB" w:rsidRDefault="000D3196" w:rsidP="003426AB">
            <w:pPr>
              <w:pStyle w:val="TableParagraph"/>
              <w:ind w:left="0"/>
              <w:jc w:val="both"/>
              <w:rPr>
                <w:lang w:val="ru-RU"/>
              </w:rPr>
            </w:pPr>
            <w:r w:rsidRPr="003426AB">
              <w:rPr>
                <w:lang w:val="ru-RU"/>
              </w:rPr>
              <w:t>Проведение мероприятий по обеспечению общественного порядка и</w:t>
            </w:r>
            <w:r w:rsidR="00464362" w:rsidRPr="003426AB">
              <w:rPr>
                <w:lang w:val="ru-RU"/>
              </w:rPr>
              <w:t xml:space="preserve"> </w:t>
            </w:r>
            <w:r w:rsidRPr="003426AB">
              <w:rPr>
                <w:lang w:val="ru-RU"/>
              </w:rPr>
              <w:t>обеспечение беспрепятственного проезда спецтехники в районе аварии.</w:t>
            </w:r>
          </w:p>
        </w:tc>
        <w:tc>
          <w:tcPr>
            <w:tcW w:w="2346" w:type="dxa"/>
          </w:tcPr>
          <w:p w14:paraId="32F272B9" w14:textId="77777777" w:rsidR="000D3196" w:rsidRPr="003426AB" w:rsidRDefault="000D3196" w:rsidP="00464362">
            <w:pPr>
              <w:pStyle w:val="TableParagraph"/>
              <w:ind w:left="0"/>
            </w:pPr>
            <w:r w:rsidRPr="003426AB">
              <w:t xml:space="preserve">Ч+3 ч. 00 </w:t>
            </w:r>
            <w:proofErr w:type="spellStart"/>
            <w:r w:rsidRPr="003426AB">
              <w:t>мин</w:t>
            </w:r>
            <w:proofErr w:type="spellEnd"/>
            <w:r w:rsidRPr="003426AB">
              <w:t>.</w:t>
            </w:r>
          </w:p>
        </w:tc>
        <w:tc>
          <w:tcPr>
            <w:tcW w:w="3041" w:type="dxa"/>
          </w:tcPr>
          <w:p w14:paraId="09F2D4BE" w14:textId="7E04C29D" w:rsidR="000D3196" w:rsidRPr="003426AB" w:rsidRDefault="000D3196" w:rsidP="00DA14B7">
            <w:pPr>
              <w:pStyle w:val="TableParagraph"/>
              <w:ind w:left="0"/>
              <w:rPr>
                <w:lang w:val="ru-RU"/>
              </w:rPr>
            </w:pPr>
            <w:r w:rsidRPr="003426AB">
              <w:rPr>
                <w:lang w:val="ru-RU"/>
              </w:rPr>
              <w:t xml:space="preserve">Оперативный штаб КЧС и ОПБ </w:t>
            </w:r>
          </w:p>
        </w:tc>
      </w:tr>
      <w:tr w:rsidR="000D3196" w:rsidRPr="003426AB" w14:paraId="30D7D171" w14:textId="77777777" w:rsidTr="00DA14B7">
        <w:trPr>
          <w:trHeight w:val="1266"/>
        </w:trPr>
        <w:tc>
          <w:tcPr>
            <w:tcW w:w="459" w:type="dxa"/>
          </w:tcPr>
          <w:p w14:paraId="59F15757" w14:textId="77777777" w:rsidR="000D3196" w:rsidRPr="003426AB" w:rsidRDefault="000D3196" w:rsidP="00464362">
            <w:pPr>
              <w:pStyle w:val="TableParagraph"/>
              <w:ind w:left="0"/>
            </w:pPr>
            <w:r w:rsidRPr="003426AB">
              <w:t>18.</w:t>
            </w:r>
          </w:p>
        </w:tc>
        <w:tc>
          <w:tcPr>
            <w:tcW w:w="9497" w:type="dxa"/>
            <w:gridSpan w:val="2"/>
          </w:tcPr>
          <w:p w14:paraId="1AB08C62" w14:textId="77777777" w:rsidR="000D3196" w:rsidRPr="003426AB" w:rsidRDefault="000D3196" w:rsidP="003426AB">
            <w:pPr>
              <w:pStyle w:val="TableParagraph"/>
              <w:ind w:left="0"/>
              <w:jc w:val="both"/>
              <w:rPr>
                <w:lang w:val="ru-RU"/>
              </w:rPr>
            </w:pPr>
            <w:r w:rsidRPr="003426AB">
              <w:rPr>
                <w:lang w:val="ru-RU"/>
              </w:rPr>
              <w:t>Привлечение дополнительных сил и средств, необходимых для ликвидации аварии на коммунальных системах жизнеобеспечения.</w:t>
            </w:r>
          </w:p>
        </w:tc>
        <w:tc>
          <w:tcPr>
            <w:tcW w:w="2346" w:type="dxa"/>
          </w:tcPr>
          <w:p w14:paraId="33D1098B" w14:textId="5D3F4257" w:rsidR="000D3196" w:rsidRPr="003426AB" w:rsidRDefault="000D3196" w:rsidP="00464362">
            <w:pPr>
              <w:pStyle w:val="TableParagraph"/>
              <w:ind w:left="0"/>
              <w:rPr>
                <w:lang w:val="ru-RU"/>
              </w:rPr>
            </w:pPr>
            <w:r w:rsidRPr="003426AB">
              <w:rPr>
                <w:lang w:val="ru-RU"/>
              </w:rPr>
              <w:t>По решению</w:t>
            </w:r>
            <w:r w:rsidR="004C08A3" w:rsidRPr="003426AB">
              <w:rPr>
                <w:lang w:val="ru-RU"/>
              </w:rPr>
              <w:t xml:space="preserve"> </w:t>
            </w:r>
            <w:r w:rsidRPr="003426AB">
              <w:rPr>
                <w:lang w:val="ru-RU"/>
              </w:rPr>
              <w:t>председателя комиссии по ликвидации ЧС и</w:t>
            </w:r>
            <w:r w:rsidR="004C08A3" w:rsidRPr="003426AB">
              <w:rPr>
                <w:lang w:val="ru-RU"/>
              </w:rPr>
              <w:t xml:space="preserve"> </w:t>
            </w:r>
            <w:r w:rsidRPr="003426AB">
              <w:rPr>
                <w:lang w:val="ru-RU"/>
              </w:rPr>
              <w:t>ОПБ муниципального образования</w:t>
            </w:r>
          </w:p>
        </w:tc>
        <w:tc>
          <w:tcPr>
            <w:tcW w:w="3041" w:type="dxa"/>
          </w:tcPr>
          <w:p w14:paraId="7567F967" w14:textId="13D1B023" w:rsidR="000D3196" w:rsidRPr="00DA14B7" w:rsidRDefault="000D3196" w:rsidP="00DA14B7">
            <w:pPr>
              <w:pStyle w:val="TableParagraph"/>
              <w:tabs>
                <w:tab w:val="left" w:pos="2145"/>
              </w:tabs>
              <w:ind w:left="0"/>
              <w:rPr>
                <w:lang w:val="ru-RU"/>
              </w:rPr>
            </w:pPr>
            <w:proofErr w:type="spellStart"/>
            <w:r w:rsidRPr="003426AB">
              <w:t>Администрация</w:t>
            </w:r>
            <w:proofErr w:type="spellEnd"/>
            <w:r w:rsidRPr="003426AB">
              <w:t xml:space="preserve"> </w:t>
            </w:r>
            <w:r w:rsidR="00DA14B7">
              <w:rPr>
                <w:lang w:val="ru-RU"/>
              </w:rPr>
              <w:t>муниципального образования</w:t>
            </w:r>
          </w:p>
        </w:tc>
      </w:tr>
      <w:tr w:rsidR="000D3196" w:rsidRPr="003426AB" w14:paraId="7A5A6C92" w14:textId="77777777" w:rsidTr="00DA14B7">
        <w:trPr>
          <w:trHeight w:val="277"/>
        </w:trPr>
        <w:tc>
          <w:tcPr>
            <w:tcW w:w="15343" w:type="dxa"/>
            <w:gridSpan w:val="5"/>
          </w:tcPr>
          <w:p w14:paraId="628A9A9D" w14:textId="77777777" w:rsidR="000D3196" w:rsidRPr="003426AB" w:rsidRDefault="000D3196" w:rsidP="003426AB">
            <w:pPr>
              <w:pStyle w:val="TableParagraph"/>
              <w:ind w:left="0"/>
              <w:jc w:val="both"/>
              <w:rPr>
                <w:b/>
                <w:lang w:val="ru-RU"/>
              </w:rPr>
            </w:pPr>
            <w:r w:rsidRPr="003426AB">
              <w:rPr>
                <w:b/>
                <w:lang w:val="ru-RU"/>
              </w:rPr>
              <w:t>По истечении 24 часов после возникновения аварии на коммунальных системах жизнеобеспечения (переход аварии в режим чрезвычайной ситуации)</w:t>
            </w:r>
          </w:p>
        </w:tc>
      </w:tr>
      <w:tr w:rsidR="000D3196" w:rsidRPr="003426AB" w14:paraId="0315BCC0" w14:textId="77777777" w:rsidTr="00DA14B7">
        <w:trPr>
          <w:trHeight w:val="834"/>
        </w:trPr>
        <w:tc>
          <w:tcPr>
            <w:tcW w:w="459" w:type="dxa"/>
          </w:tcPr>
          <w:p w14:paraId="7A0420AF" w14:textId="77777777" w:rsidR="000D3196" w:rsidRPr="003426AB" w:rsidRDefault="000D3196" w:rsidP="00464362">
            <w:pPr>
              <w:pStyle w:val="TableParagraph"/>
              <w:ind w:left="0"/>
            </w:pPr>
            <w:r w:rsidRPr="003426AB">
              <w:t>19.</w:t>
            </w:r>
          </w:p>
        </w:tc>
        <w:tc>
          <w:tcPr>
            <w:tcW w:w="9355" w:type="dxa"/>
          </w:tcPr>
          <w:p w14:paraId="0B66DF53" w14:textId="77777777" w:rsidR="000D3196" w:rsidRPr="003426AB" w:rsidRDefault="000D3196" w:rsidP="003426AB">
            <w:pPr>
              <w:pStyle w:val="TableParagraph"/>
              <w:ind w:left="0"/>
              <w:jc w:val="both"/>
              <w:rPr>
                <w:lang w:val="ru-RU"/>
              </w:rPr>
            </w:pPr>
            <w:r w:rsidRPr="003426AB">
              <w:rPr>
                <w:lang w:val="ru-RU"/>
              </w:rPr>
              <w:t>Принятие решения и подготовка распоряжения председателя комиссии по ЧС и ОПБ муниципального района о переводе муниципального</w:t>
            </w:r>
          </w:p>
          <w:p w14:paraId="04922F79" w14:textId="77777777" w:rsidR="000D3196" w:rsidRPr="003426AB" w:rsidRDefault="000D3196" w:rsidP="003426AB">
            <w:pPr>
              <w:pStyle w:val="TableParagraph"/>
              <w:ind w:left="0"/>
              <w:jc w:val="both"/>
              <w:rPr>
                <w:lang w:val="ru-RU"/>
              </w:rPr>
            </w:pPr>
            <w:r w:rsidRPr="003426AB">
              <w:rPr>
                <w:lang w:val="ru-RU"/>
              </w:rPr>
              <w:t>звена территориальной подсистемы РСЧС в режим ЧРЕЗВЫЧАЙНОЙ СИТУАЦИИ</w:t>
            </w:r>
          </w:p>
        </w:tc>
        <w:tc>
          <w:tcPr>
            <w:tcW w:w="2488" w:type="dxa"/>
            <w:gridSpan w:val="2"/>
          </w:tcPr>
          <w:p w14:paraId="7733F0E6" w14:textId="77777777" w:rsidR="000D3196" w:rsidRPr="003426AB" w:rsidRDefault="000D3196" w:rsidP="00464362">
            <w:pPr>
              <w:pStyle w:val="TableParagraph"/>
              <w:ind w:left="0"/>
            </w:pPr>
            <w:r w:rsidRPr="003426AB">
              <w:t xml:space="preserve">Ч+24час.00 </w:t>
            </w:r>
            <w:proofErr w:type="spellStart"/>
            <w:r w:rsidRPr="003426AB">
              <w:t>мин</w:t>
            </w:r>
            <w:proofErr w:type="spellEnd"/>
            <w:r w:rsidRPr="003426AB">
              <w:t>-</w:t>
            </w:r>
          </w:p>
        </w:tc>
        <w:tc>
          <w:tcPr>
            <w:tcW w:w="3041" w:type="dxa"/>
          </w:tcPr>
          <w:p w14:paraId="1EAD8D62" w14:textId="6E5EF359" w:rsidR="000D3196" w:rsidRPr="003426AB" w:rsidRDefault="000D3196" w:rsidP="00DA14B7">
            <w:pPr>
              <w:pStyle w:val="TableParagraph"/>
              <w:ind w:left="0"/>
              <w:rPr>
                <w:lang w:val="ru-RU"/>
              </w:rPr>
            </w:pPr>
            <w:r w:rsidRPr="003426AB">
              <w:rPr>
                <w:lang w:val="ru-RU"/>
              </w:rPr>
              <w:t xml:space="preserve">Председатель КЧС и ОПБ </w:t>
            </w:r>
          </w:p>
        </w:tc>
      </w:tr>
      <w:tr w:rsidR="000D3196" w:rsidRPr="003426AB" w14:paraId="75AFC7E0" w14:textId="77777777" w:rsidTr="00DA14B7">
        <w:trPr>
          <w:trHeight w:val="1272"/>
        </w:trPr>
        <w:tc>
          <w:tcPr>
            <w:tcW w:w="459" w:type="dxa"/>
          </w:tcPr>
          <w:p w14:paraId="73F6C48C" w14:textId="77777777" w:rsidR="000D3196" w:rsidRPr="003426AB" w:rsidRDefault="000D3196" w:rsidP="00464362">
            <w:pPr>
              <w:pStyle w:val="TableParagraph"/>
              <w:ind w:left="0"/>
            </w:pPr>
            <w:r w:rsidRPr="003426AB">
              <w:t>20.</w:t>
            </w:r>
          </w:p>
        </w:tc>
        <w:tc>
          <w:tcPr>
            <w:tcW w:w="9355" w:type="dxa"/>
          </w:tcPr>
          <w:p w14:paraId="5CDF34E8" w14:textId="77777777" w:rsidR="000D3196" w:rsidRPr="003426AB" w:rsidRDefault="000D3196" w:rsidP="003426AB">
            <w:pPr>
              <w:pStyle w:val="TableParagraph"/>
              <w:ind w:left="0"/>
              <w:jc w:val="both"/>
              <w:rPr>
                <w:lang w:val="ru-RU"/>
              </w:rPr>
            </w:pPr>
            <w:r w:rsidRPr="003426AB">
              <w:rPr>
                <w:lang w:val="ru-RU"/>
              </w:rPr>
              <w:t>Усиление группировки сил и средств, необходимых для ликвидации ЧС.</w:t>
            </w:r>
          </w:p>
          <w:p w14:paraId="10A60C35" w14:textId="144CB8D8" w:rsidR="000D3196" w:rsidRPr="003426AB" w:rsidRDefault="000D3196" w:rsidP="003426AB">
            <w:pPr>
              <w:pStyle w:val="TableParagraph"/>
              <w:ind w:left="0"/>
              <w:jc w:val="both"/>
              <w:rPr>
                <w:lang w:val="ru-RU"/>
              </w:rPr>
            </w:pPr>
            <w:r w:rsidRPr="003426AB">
              <w:rPr>
                <w:lang w:val="ru-RU"/>
              </w:rPr>
              <w:t>Приведение в готовность НАСФ. Определение количества сил и средств, направляемых в муниципальное образование для оказания</w:t>
            </w:r>
            <w:r w:rsidR="004C08A3" w:rsidRPr="003426AB">
              <w:rPr>
                <w:lang w:val="ru-RU"/>
              </w:rPr>
              <w:t xml:space="preserve"> </w:t>
            </w:r>
            <w:r w:rsidRPr="003426AB">
              <w:rPr>
                <w:lang w:val="ru-RU"/>
              </w:rPr>
              <w:t>помощи в ликвидации ЧС.</w:t>
            </w:r>
          </w:p>
        </w:tc>
        <w:tc>
          <w:tcPr>
            <w:tcW w:w="2488" w:type="dxa"/>
            <w:gridSpan w:val="2"/>
          </w:tcPr>
          <w:p w14:paraId="2A01C396" w14:textId="1F045BC8" w:rsidR="000D3196" w:rsidRPr="003426AB" w:rsidRDefault="000D3196" w:rsidP="00464362">
            <w:pPr>
              <w:pStyle w:val="TableParagraph"/>
              <w:ind w:left="0"/>
              <w:rPr>
                <w:lang w:val="ru-RU"/>
              </w:rPr>
            </w:pPr>
            <w:r w:rsidRPr="003426AB">
              <w:rPr>
                <w:lang w:val="ru-RU"/>
              </w:rPr>
              <w:t>По решению</w:t>
            </w:r>
            <w:r w:rsidR="004C08A3" w:rsidRPr="003426AB">
              <w:rPr>
                <w:lang w:val="ru-RU"/>
              </w:rPr>
              <w:t xml:space="preserve"> </w:t>
            </w:r>
            <w:r w:rsidRPr="003426AB">
              <w:rPr>
                <w:lang w:val="ru-RU"/>
              </w:rPr>
              <w:t>председателя комиссии по ликвидации ЧС и</w:t>
            </w:r>
            <w:r w:rsidR="004C08A3" w:rsidRPr="003426AB">
              <w:rPr>
                <w:lang w:val="ru-RU"/>
              </w:rPr>
              <w:t xml:space="preserve"> </w:t>
            </w:r>
            <w:r w:rsidRPr="003426AB">
              <w:rPr>
                <w:lang w:val="ru-RU"/>
              </w:rPr>
              <w:t>ОПБ муниципального образования</w:t>
            </w:r>
          </w:p>
        </w:tc>
        <w:tc>
          <w:tcPr>
            <w:tcW w:w="3041" w:type="dxa"/>
          </w:tcPr>
          <w:p w14:paraId="20B9098A" w14:textId="3B93C118" w:rsidR="000D3196" w:rsidRPr="00DA14B7" w:rsidRDefault="000D3196" w:rsidP="00DA14B7">
            <w:pPr>
              <w:pStyle w:val="TableParagraph"/>
              <w:ind w:left="0"/>
              <w:rPr>
                <w:lang w:val="ru-RU"/>
              </w:rPr>
            </w:pPr>
            <w:proofErr w:type="spellStart"/>
            <w:r w:rsidRPr="003426AB">
              <w:t>Администрация</w:t>
            </w:r>
            <w:proofErr w:type="spellEnd"/>
            <w:r w:rsidRPr="003426AB">
              <w:t xml:space="preserve"> </w:t>
            </w:r>
            <w:r w:rsidR="00DA14B7">
              <w:rPr>
                <w:lang w:val="ru-RU"/>
              </w:rPr>
              <w:t>муниципального образование</w:t>
            </w:r>
          </w:p>
        </w:tc>
      </w:tr>
      <w:tr w:rsidR="000D3196" w:rsidRPr="003426AB" w14:paraId="4663231D" w14:textId="77777777" w:rsidTr="00DA14B7">
        <w:trPr>
          <w:trHeight w:val="701"/>
        </w:trPr>
        <w:tc>
          <w:tcPr>
            <w:tcW w:w="459" w:type="dxa"/>
          </w:tcPr>
          <w:p w14:paraId="7393C6EC" w14:textId="77777777" w:rsidR="000D3196" w:rsidRPr="003426AB" w:rsidRDefault="000D3196" w:rsidP="00464362">
            <w:pPr>
              <w:pStyle w:val="TableParagraph"/>
              <w:ind w:left="0"/>
            </w:pPr>
            <w:r w:rsidRPr="003426AB">
              <w:t>21.</w:t>
            </w:r>
          </w:p>
        </w:tc>
        <w:tc>
          <w:tcPr>
            <w:tcW w:w="9355" w:type="dxa"/>
          </w:tcPr>
          <w:p w14:paraId="37BA367E" w14:textId="3A84A9C5" w:rsidR="000D3196" w:rsidRPr="003426AB" w:rsidRDefault="000D3196" w:rsidP="00DA14B7">
            <w:pPr>
              <w:pStyle w:val="TableParagraph"/>
              <w:ind w:left="0"/>
              <w:rPr>
                <w:lang w:val="ru-RU"/>
              </w:rPr>
            </w:pPr>
            <w:r w:rsidRPr="003426AB">
              <w:rPr>
                <w:lang w:val="ru-RU"/>
              </w:rPr>
              <w:t>Проведение мониторинга аварийной обстановки в населенных пунктах, где произошла ЧС. Сбор, анализ, обобщение и передача информации в</w:t>
            </w:r>
            <w:r w:rsidR="00DA14B7">
              <w:rPr>
                <w:lang w:val="ru-RU"/>
              </w:rPr>
              <w:t xml:space="preserve"> </w:t>
            </w:r>
            <w:r w:rsidRPr="003426AB">
              <w:rPr>
                <w:lang w:val="ru-RU"/>
              </w:rPr>
              <w:t>заинтересованные ведомства о результатах мониторинга.</w:t>
            </w:r>
          </w:p>
        </w:tc>
        <w:tc>
          <w:tcPr>
            <w:tcW w:w="2488" w:type="dxa"/>
            <w:gridSpan w:val="2"/>
          </w:tcPr>
          <w:p w14:paraId="7DC9538A" w14:textId="77777777" w:rsidR="000D3196" w:rsidRPr="003426AB" w:rsidRDefault="000D3196" w:rsidP="00464362">
            <w:pPr>
              <w:pStyle w:val="TableParagraph"/>
              <w:ind w:left="0"/>
            </w:pPr>
            <w:proofErr w:type="spellStart"/>
            <w:r w:rsidRPr="003426AB">
              <w:t>Через</w:t>
            </w:r>
            <w:proofErr w:type="spellEnd"/>
            <w:r w:rsidRPr="003426AB">
              <w:t xml:space="preserve"> каждые2 </w:t>
            </w:r>
            <w:proofErr w:type="spellStart"/>
            <w:r w:rsidRPr="003426AB">
              <w:t>часа</w:t>
            </w:r>
            <w:proofErr w:type="spellEnd"/>
            <w:r w:rsidRPr="003426AB">
              <w:t>.</w:t>
            </w:r>
          </w:p>
        </w:tc>
        <w:tc>
          <w:tcPr>
            <w:tcW w:w="3041" w:type="dxa"/>
          </w:tcPr>
          <w:p w14:paraId="48F05113" w14:textId="47C5C13A" w:rsidR="000D3196" w:rsidRPr="003426AB" w:rsidRDefault="000D3196" w:rsidP="00464362">
            <w:pPr>
              <w:pStyle w:val="TableParagraph"/>
              <w:ind w:left="0"/>
              <w:rPr>
                <w:lang w:val="ru-RU"/>
              </w:rPr>
            </w:pPr>
            <w:r w:rsidRPr="003426AB">
              <w:rPr>
                <w:lang w:val="ru-RU"/>
              </w:rPr>
              <w:t>Оперативный штаб при КЧС и ОПБ городского</w:t>
            </w:r>
            <w:r w:rsidR="004C08A3" w:rsidRPr="003426AB">
              <w:rPr>
                <w:lang w:val="ru-RU"/>
              </w:rPr>
              <w:t xml:space="preserve"> </w:t>
            </w:r>
            <w:r w:rsidRPr="003426AB">
              <w:rPr>
                <w:lang w:val="ru-RU"/>
              </w:rPr>
              <w:t xml:space="preserve">округа </w:t>
            </w:r>
            <w:r w:rsidR="00ED52CA" w:rsidRPr="003426AB">
              <w:t>N</w:t>
            </w:r>
          </w:p>
        </w:tc>
      </w:tr>
      <w:tr w:rsidR="000D3196" w:rsidRPr="003426AB" w14:paraId="359ECF88" w14:textId="77777777" w:rsidTr="003426AB">
        <w:trPr>
          <w:trHeight w:val="1495"/>
        </w:trPr>
        <w:tc>
          <w:tcPr>
            <w:tcW w:w="459" w:type="dxa"/>
          </w:tcPr>
          <w:p w14:paraId="6446E7E0" w14:textId="77777777" w:rsidR="000D3196" w:rsidRPr="003426AB" w:rsidRDefault="000D3196" w:rsidP="00464362">
            <w:pPr>
              <w:pStyle w:val="TableParagraph"/>
              <w:ind w:left="0"/>
            </w:pPr>
            <w:r w:rsidRPr="003426AB">
              <w:t>22.</w:t>
            </w:r>
          </w:p>
        </w:tc>
        <w:tc>
          <w:tcPr>
            <w:tcW w:w="9355" w:type="dxa"/>
          </w:tcPr>
          <w:p w14:paraId="0F3A5C23" w14:textId="77777777" w:rsidR="000D3196" w:rsidRPr="003426AB" w:rsidRDefault="000D3196" w:rsidP="00464362">
            <w:pPr>
              <w:pStyle w:val="TableParagraph"/>
              <w:ind w:left="0"/>
              <w:rPr>
                <w:lang w:val="ru-RU"/>
              </w:rPr>
            </w:pPr>
            <w:r w:rsidRPr="003426AB">
              <w:rPr>
                <w:lang w:val="ru-RU"/>
              </w:rPr>
              <w:t>Подготовка проекта распоряжения о переводе муниципального звена ОТП РСЧС в режим ПОВСЕДНЕВНОЙ ДЕЯТЕЛЬНОСТИ.</w:t>
            </w:r>
          </w:p>
        </w:tc>
        <w:tc>
          <w:tcPr>
            <w:tcW w:w="2488" w:type="dxa"/>
            <w:gridSpan w:val="2"/>
          </w:tcPr>
          <w:p w14:paraId="5D8DA2B1" w14:textId="63775496" w:rsidR="000D3196" w:rsidRPr="003426AB" w:rsidRDefault="000D3196" w:rsidP="00464362">
            <w:pPr>
              <w:pStyle w:val="TableParagraph"/>
              <w:ind w:left="0"/>
              <w:rPr>
                <w:lang w:val="ru-RU"/>
              </w:rPr>
            </w:pPr>
            <w:r w:rsidRPr="003426AB">
              <w:rPr>
                <w:lang w:val="ru-RU"/>
              </w:rPr>
              <w:t>При обеспечении устойчивого</w:t>
            </w:r>
            <w:r w:rsidR="004C08A3" w:rsidRPr="003426AB">
              <w:rPr>
                <w:lang w:val="ru-RU"/>
              </w:rPr>
              <w:t xml:space="preserve"> </w:t>
            </w:r>
            <w:r w:rsidRPr="003426AB">
              <w:rPr>
                <w:lang w:val="ru-RU"/>
              </w:rPr>
              <w:t>функционирования объектов</w:t>
            </w:r>
            <w:r w:rsidR="004C08A3" w:rsidRPr="003426AB">
              <w:rPr>
                <w:lang w:val="ru-RU"/>
              </w:rPr>
              <w:t xml:space="preserve"> </w:t>
            </w:r>
            <w:r w:rsidRPr="003426AB">
              <w:rPr>
                <w:lang w:val="ru-RU"/>
              </w:rPr>
              <w:t>жизнеобеспечения</w:t>
            </w:r>
            <w:r w:rsidR="004C08A3" w:rsidRPr="003426AB">
              <w:rPr>
                <w:lang w:val="ru-RU"/>
              </w:rPr>
              <w:t xml:space="preserve"> населения.</w:t>
            </w:r>
          </w:p>
        </w:tc>
        <w:tc>
          <w:tcPr>
            <w:tcW w:w="3041" w:type="dxa"/>
          </w:tcPr>
          <w:p w14:paraId="1DA748C1" w14:textId="0E71CCBA" w:rsidR="000D3196" w:rsidRPr="003426AB" w:rsidRDefault="000D3196" w:rsidP="00DA14B7">
            <w:pPr>
              <w:pStyle w:val="TableParagraph"/>
              <w:ind w:left="0"/>
              <w:rPr>
                <w:lang w:val="ru-RU"/>
              </w:rPr>
            </w:pPr>
            <w:r w:rsidRPr="003426AB">
              <w:rPr>
                <w:lang w:val="ru-RU"/>
              </w:rPr>
              <w:t xml:space="preserve">Секретарь КЧС и ОПБ </w:t>
            </w:r>
          </w:p>
        </w:tc>
      </w:tr>
      <w:tr w:rsidR="000D3196" w:rsidRPr="003426AB" w14:paraId="34764766" w14:textId="77777777" w:rsidTr="00DA14B7">
        <w:trPr>
          <w:trHeight w:val="453"/>
        </w:trPr>
        <w:tc>
          <w:tcPr>
            <w:tcW w:w="459" w:type="dxa"/>
          </w:tcPr>
          <w:p w14:paraId="6243D8F5" w14:textId="77777777" w:rsidR="000D3196" w:rsidRPr="003426AB" w:rsidRDefault="000D3196" w:rsidP="00464362">
            <w:pPr>
              <w:pStyle w:val="TableParagraph"/>
              <w:ind w:left="0"/>
            </w:pPr>
            <w:r w:rsidRPr="003426AB">
              <w:t>23.</w:t>
            </w:r>
          </w:p>
        </w:tc>
        <w:tc>
          <w:tcPr>
            <w:tcW w:w="9355" w:type="dxa"/>
          </w:tcPr>
          <w:p w14:paraId="5FE71BCC" w14:textId="77777777" w:rsidR="000D3196" w:rsidRPr="003426AB" w:rsidRDefault="000D3196" w:rsidP="00464362">
            <w:pPr>
              <w:pStyle w:val="TableParagraph"/>
              <w:ind w:left="0"/>
              <w:rPr>
                <w:lang w:val="ru-RU"/>
              </w:rPr>
            </w:pPr>
            <w:r w:rsidRPr="003426AB">
              <w:rPr>
                <w:lang w:val="ru-RU"/>
              </w:rPr>
              <w:t>комиссии по ликвидации ЧС и ОПБ о переводе звена ОТП РСЧС в режим ПОВСЕДНЕВНОЙ ДЕЯТЕЛЬНОСТИ.</w:t>
            </w:r>
          </w:p>
        </w:tc>
        <w:tc>
          <w:tcPr>
            <w:tcW w:w="2488" w:type="dxa"/>
            <w:gridSpan w:val="2"/>
          </w:tcPr>
          <w:p w14:paraId="4022576C" w14:textId="77777777" w:rsidR="000D3196" w:rsidRPr="003426AB" w:rsidRDefault="000D3196" w:rsidP="00464362">
            <w:pPr>
              <w:pStyle w:val="TableParagraph"/>
              <w:ind w:left="0"/>
              <w:rPr>
                <w:lang w:val="ru-RU"/>
              </w:rPr>
            </w:pPr>
            <w:r w:rsidRPr="003426AB">
              <w:rPr>
                <w:lang w:val="ru-RU"/>
              </w:rPr>
              <w:t>По завершении работ по ликвидации ЧС.</w:t>
            </w:r>
          </w:p>
        </w:tc>
        <w:tc>
          <w:tcPr>
            <w:tcW w:w="3041" w:type="dxa"/>
          </w:tcPr>
          <w:p w14:paraId="610C6B1E" w14:textId="32D65E1D" w:rsidR="000D3196" w:rsidRPr="003426AB" w:rsidRDefault="000D3196" w:rsidP="00464362">
            <w:pPr>
              <w:pStyle w:val="TableParagraph"/>
              <w:ind w:left="0"/>
              <w:rPr>
                <w:lang w:val="ru-RU"/>
              </w:rPr>
            </w:pPr>
            <w:r w:rsidRPr="003426AB">
              <w:rPr>
                <w:lang w:val="ru-RU"/>
              </w:rPr>
              <w:t>Оперативный штаб комиссии по</w:t>
            </w:r>
            <w:r w:rsidR="004C08A3" w:rsidRPr="003426AB">
              <w:rPr>
                <w:lang w:val="ru-RU"/>
              </w:rPr>
              <w:t xml:space="preserve"> </w:t>
            </w:r>
            <w:r w:rsidRPr="003426AB">
              <w:rPr>
                <w:lang w:val="ru-RU"/>
              </w:rPr>
              <w:t>ликвидации ЧС и ОПБ</w:t>
            </w:r>
          </w:p>
        </w:tc>
      </w:tr>
      <w:tr w:rsidR="000D3196" w:rsidRPr="003426AB" w14:paraId="2AE7E6AC" w14:textId="77777777" w:rsidTr="00DA14B7">
        <w:trPr>
          <w:trHeight w:val="503"/>
        </w:trPr>
        <w:tc>
          <w:tcPr>
            <w:tcW w:w="459" w:type="dxa"/>
          </w:tcPr>
          <w:p w14:paraId="389DEFC5" w14:textId="77777777" w:rsidR="000D3196" w:rsidRPr="003426AB" w:rsidRDefault="000D3196" w:rsidP="00464362">
            <w:pPr>
              <w:pStyle w:val="TableParagraph"/>
              <w:ind w:left="0"/>
            </w:pPr>
            <w:r w:rsidRPr="003426AB">
              <w:lastRenderedPageBreak/>
              <w:t>24.</w:t>
            </w:r>
          </w:p>
        </w:tc>
        <w:tc>
          <w:tcPr>
            <w:tcW w:w="9355" w:type="dxa"/>
          </w:tcPr>
          <w:p w14:paraId="1E0418A2" w14:textId="77777777" w:rsidR="000D3196" w:rsidRPr="003426AB" w:rsidRDefault="000D3196" w:rsidP="00464362">
            <w:pPr>
              <w:pStyle w:val="TableParagraph"/>
              <w:ind w:left="0"/>
              <w:rPr>
                <w:lang w:val="ru-RU"/>
              </w:rPr>
            </w:pPr>
            <w:r w:rsidRPr="003426AB">
              <w:rPr>
                <w:lang w:val="ru-RU"/>
              </w:rPr>
              <w:t>Анализ и оценка эффективности проведенного комплекса мероприятий и действий служб, привлекаемых для ликвидации ЧС.</w:t>
            </w:r>
          </w:p>
        </w:tc>
        <w:tc>
          <w:tcPr>
            <w:tcW w:w="2488" w:type="dxa"/>
            <w:gridSpan w:val="2"/>
          </w:tcPr>
          <w:p w14:paraId="1E31BDF2" w14:textId="77777777" w:rsidR="000D3196" w:rsidRPr="003426AB" w:rsidRDefault="000D3196" w:rsidP="00464362">
            <w:pPr>
              <w:pStyle w:val="TableParagraph"/>
              <w:ind w:left="0"/>
              <w:rPr>
                <w:lang w:val="ru-RU"/>
              </w:rPr>
            </w:pPr>
            <w:r w:rsidRPr="003426AB">
              <w:rPr>
                <w:lang w:val="ru-RU"/>
              </w:rPr>
              <w:t>В течение месяца после ликвидации ЧС.</w:t>
            </w:r>
          </w:p>
        </w:tc>
        <w:tc>
          <w:tcPr>
            <w:tcW w:w="3041" w:type="dxa"/>
          </w:tcPr>
          <w:p w14:paraId="30CFB1E2" w14:textId="4CCCD46F" w:rsidR="000D3196" w:rsidRPr="003426AB" w:rsidRDefault="000D3196" w:rsidP="00464362">
            <w:pPr>
              <w:pStyle w:val="TableParagraph"/>
              <w:ind w:left="0"/>
              <w:rPr>
                <w:lang w:val="ru-RU"/>
              </w:rPr>
            </w:pPr>
            <w:r w:rsidRPr="003426AB">
              <w:rPr>
                <w:lang w:val="ru-RU"/>
              </w:rPr>
              <w:t>Председатель комиссии по ликвидации ЧС и</w:t>
            </w:r>
            <w:r w:rsidR="004C08A3" w:rsidRPr="003426AB">
              <w:rPr>
                <w:lang w:val="ru-RU"/>
              </w:rPr>
              <w:t xml:space="preserve"> </w:t>
            </w:r>
            <w:r w:rsidRPr="003426AB">
              <w:rPr>
                <w:lang w:val="ru-RU"/>
              </w:rPr>
              <w:t>ОПБ</w:t>
            </w:r>
          </w:p>
        </w:tc>
      </w:tr>
    </w:tbl>
    <w:p w14:paraId="36630420" w14:textId="77777777" w:rsidR="007129E0" w:rsidRPr="003426AB" w:rsidRDefault="007129E0" w:rsidP="000D3196">
      <w:pPr>
        <w:pStyle w:val="a3"/>
        <w:spacing w:before="73"/>
        <w:ind w:left="4713" w:right="3289" w:hanging="1587"/>
        <w:rPr>
          <w:sz w:val="22"/>
          <w:szCs w:val="22"/>
        </w:rPr>
      </w:pPr>
    </w:p>
    <w:p w14:paraId="57282DE1" w14:textId="4B592D37" w:rsidR="007129E0" w:rsidRDefault="007129E0">
      <w:pPr>
        <w:rPr>
          <w:rFonts w:ascii="Times New Roman" w:eastAsia="Times New Roman" w:hAnsi="Times New Roman" w:cs="Times New Roman"/>
          <w:sz w:val="24"/>
          <w:szCs w:val="24"/>
        </w:rPr>
      </w:pPr>
    </w:p>
    <w:p w14:paraId="1782DBE5" w14:textId="77777777" w:rsidR="000D3196" w:rsidRPr="00BC4861" w:rsidRDefault="000D3196" w:rsidP="000D3196">
      <w:pPr>
        <w:rPr>
          <w:sz w:val="24"/>
        </w:rPr>
        <w:sectPr w:rsidR="000D3196" w:rsidRPr="00BC4861" w:rsidSect="003426AB">
          <w:pgSz w:w="16850" w:h="11910" w:orient="landscape"/>
          <w:pgMar w:top="1340" w:right="0" w:bottom="284" w:left="620" w:header="720" w:footer="720" w:gutter="0"/>
          <w:cols w:space="720"/>
        </w:sectPr>
      </w:pPr>
    </w:p>
    <w:p w14:paraId="123AAE7F" w14:textId="77777777" w:rsidR="000D3196" w:rsidRPr="009B27A2" w:rsidRDefault="000D3196" w:rsidP="00792E49">
      <w:pPr>
        <w:pStyle w:val="1"/>
        <w:numPr>
          <w:ilvl w:val="0"/>
          <w:numId w:val="31"/>
        </w:numPr>
        <w:tabs>
          <w:tab w:val="left" w:pos="985"/>
        </w:tabs>
        <w:spacing w:before="65"/>
        <w:ind w:right="152"/>
        <w:jc w:val="center"/>
        <w:rPr>
          <w:sz w:val="28"/>
          <w:szCs w:val="28"/>
        </w:rPr>
      </w:pPr>
      <w:bookmarkStart w:id="15" w:name="_Toc186027544"/>
      <w:bookmarkStart w:id="16" w:name="_Toc191386876"/>
      <w:r w:rsidRPr="009B27A2">
        <w:rPr>
          <w:sz w:val="28"/>
          <w:szCs w:val="28"/>
        </w:rPr>
        <w:lastRenderedPageBreak/>
        <w:t>Формы, необходимые для регламентации документирования процессов по устранению аварийных ситуаций в системе централизованного теплоснабжения</w:t>
      </w:r>
      <w:bookmarkStart w:id="17" w:name="_Hlk185940039"/>
      <w:bookmarkEnd w:id="15"/>
      <w:bookmarkEnd w:id="16"/>
    </w:p>
    <w:bookmarkEnd w:id="17"/>
    <w:p w14:paraId="7044EA7E" w14:textId="77777777" w:rsidR="000D3196" w:rsidRPr="009B27A2" w:rsidRDefault="000D3196" w:rsidP="00557022">
      <w:pPr>
        <w:pStyle w:val="a3"/>
        <w:ind w:left="218" w:right="256" w:firstLine="564"/>
        <w:jc w:val="both"/>
        <w:rPr>
          <w:sz w:val="28"/>
          <w:szCs w:val="28"/>
        </w:rPr>
      </w:pPr>
      <w:r w:rsidRPr="009B27A2">
        <w:rPr>
          <w:sz w:val="28"/>
          <w:szCs w:val="28"/>
        </w:rPr>
        <w:t xml:space="preserve">Документами, определяющими взаимоотношения оперативно - диспетчерских служб теплоснабжающих, </w:t>
      </w:r>
      <w:proofErr w:type="spellStart"/>
      <w:r w:rsidRPr="009B27A2">
        <w:rPr>
          <w:sz w:val="28"/>
          <w:szCs w:val="28"/>
        </w:rPr>
        <w:t>теплосетевых</w:t>
      </w:r>
      <w:proofErr w:type="spellEnd"/>
      <w:r w:rsidRPr="009B27A2">
        <w:rPr>
          <w:sz w:val="28"/>
          <w:szCs w:val="28"/>
        </w:rPr>
        <w:t xml:space="preserve"> организаций и Абонентов потребителей тепловой энергии, являются:</w:t>
      </w:r>
    </w:p>
    <w:p w14:paraId="1EE4D1FF" w14:textId="77777777" w:rsidR="000D3196" w:rsidRPr="009B27A2" w:rsidRDefault="000D3196" w:rsidP="00557022">
      <w:pPr>
        <w:pStyle w:val="a3"/>
        <w:ind w:left="218" w:right="258" w:firstLine="566"/>
        <w:jc w:val="both"/>
        <w:rPr>
          <w:sz w:val="28"/>
          <w:szCs w:val="28"/>
        </w:rPr>
      </w:pPr>
      <w:r w:rsidRPr="009B27A2">
        <w:rPr>
          <w:sz w:val="28"/>
          <w:szCs w:val="28"/>
        </w:rPr>
        <w:t xml:space="preserve">-нормативно-техническая документация по технике безопасности и эксплуатации теплогенерирующих установок, тепловых сетей и </w:t>
      </w:r>
      <w:proofErr w:type="spellStart"/>
      <w:r w:rsidRPr="009B27A2">
        <w:rPr>
          <w:sz w:val="28"/>
          <w:szCs w:val="28"/>
        </w:rPr>
        <w:t>теплопотребляющих</w:t>
      </w:r>
      <w:proofErr w:type="spellEnd"/>
      <w:r w:rsidRPr="009B27A2">
        <w:rPr>
          <w:sz w:val="28"/>
          <w:szCs w:val="28"/>
        </w:rPr>
        <w:t xml:space="preserve"> установок;</w:t>
      </w:r>
    </w:p>
    <w:p w14:paraId="4B58DE9B" w14:textId="77777777" w:rsidR="000D3196" w:rsidRPr="009B27A2" w:rsidRDefault="000D3196" w:rsidP="00557022">
      <w:pPr>
        <w:pStyle w:val="a3"/>
        <w:ind w:left="218" w:right="260" w:firstLine="566"/>
        <w:jc w:val="both"/>
        <w:rPr>
          <w:sz w:val="28"/>
          <w:szCs w:val="28"/>
        </w:rPr>
      </w:pPr>
      <w:r w:rsidRPr="009B27A2">
        <w:rPr>
          <w:sz w:val="28"/>
          <w:szCs w:val="28"/>
        </w:rPr>
        <w:t>-инструкции организации, касающиеся эксплуатации и техники безопасности оборудования, разработанные на основе настоящего Положения с учетом утверждённых в законодательном порядке действующих нормативов и правил.</w:t>
      </w:r>
    </w:p>
    <w:p w14:paraId="2B60B847" w14:textId="5EB2FD43" w:rsidR="000D3196" w:rsidRPr="009B27A2" w:rsidRDefault="000D3196" w:rsidP="00557022">
      <w:pPr>
        <w:pStyle w:val="a3"/>
        <w:ind w:left="218" w:right="257" w:firstLine="566"/>
        <w:jc w:val="both"/>
        <w:rPr>
          <w:sz w:val="28"/>
          <w:szCs w:val="28"/>
        </w:rPr>
      </w:pPr>
      <w:r w:rsidRPr="009B27A2">
        <w:rPr>
          <w:sz w:val="28"/>
          <w:szCs w:val="28"/>
        </w:rPr>
        <w:t xml:space="preserve">- утвержденные техническими руководителями предприятий и согласованные администрацией </w:t>
      </w:r>
      <w:r w:rsidR="007C5ED9" w:rsidRPr="009B27A2">
        <w:rPr>
          <w:sz w:val="28"/>
          <w:szCs w:val="28"/>
        </w:rPr>
        <w:t>МО Город Шлиссельбург</w:t>
      </w:r>
      <w:r w:rsidRPr="009B27A2">
        <w:rPr>
          <w:sz w:val="28"/>
          <w:szCs w:val="28"/>
        </w:rPr>
        <w:t>, схемы локальных систем теплоснабжения, режимные карты работы тепловых сетей и теплоисточников.</w:t>
      </w:r>
    </w:p>
    <w:p w14:paraId="388A38B6" w14:textId="77777777" w:rsidR="000D3196" w:rsidRPr="009B27A2" w:rsidRDefault="000D3196" w:rsidP="00557022">
      <w:pPr>
        <w:pStyle w:val="a3"/>
        <w:ind w:left="218" w:right="258" w:firstLine="564"/>
        <w:jc w:val="both"/>
        <w:rPr>
          <w:sz w:val="28"/>
          <w:szCs w:val="28"/>
        </w:rPr>
      </w:pPr>
      <w:r w:rsidRPr="009B27A2">
        <w:rPr>
          <w:sz w:val="28"/>
          <w:szCs w:val="28"/>
        </w:rPr>
        <w:t>Внутренние инструкции должны включать детально разработанный оперативный план действий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14:paraId="235CB946" w14:textId="64E488EB" w:rsidR="000D3196" w:rsidRPr="009B27A2" w:rsidRDefault="007F3733" w:rsidP="00557022">
      <w:pPr>
        <w:pStyle w:val="a3"/>
        <w:tabs>
          <w:tab w:val="left" w:pos="1109"/>
        </w:tabs>
        <w:ind w:left="218" w:right="277"/>
        <w:jc w:val="both"/>
        <w:rPr>
          <w:sz w:val="28"/>
          <w:szCs w:val="28"/>
        </w:rPr>
      </w:pPr>
      <w:r w:rsidRPr="009B27A2">
        <w:rPr>
          <w:sz w:val="28"/>
          <w:szCs w:val="28"/>
        </w:rPr>
        <w:t xml:space="preserve">           </w:t>
      </w:r>
      <w:r w:rsidR="009768F2" w:rsidRPr="009B27A2">
        <w:rPr>
          <w:sz w:val="28"/>
          <w:szCs w:val="28"/>
        </w:rPr>
        <w:t xml:space="preserve">К </w:t>
      </w:r>
      <w:r w:rsidR="000D3196" w:rsidRPr="009B27A2">
        <w:rPr>
          <w:sz w:val="28"/>
          <w:szCs w:val="28"/>
        </w:rPr>
        <w:t xml:space="preserve">инструкциям должны быть приложены схемы возможных аварийных переключений, указан порядок отключения горячего водоснабжения и отопления, опорожнения тепловых сетей и систем теплопотребления зданий, последующего их заполнения и включения в работу при разработанных вариантах аварийных режимов, должна быть определена организация дежурств и действий персонала при </w:t>
      </w:r>
      <w:proofErr w:type="gramStart"/>
      <w:r w:rsidR="000D3196" w:rsidRPr="009B27A2">
        <w:rPr>
          <w:sz w:val="28"/>
          <w:szCs w:val="28"/>
        </w:rPr>
        <w:t>усиленном</w:t>
      </w:r>
      <w:proofErr w:type="gramEnd"/>
      <w:r w:rsidR="000D3196" w:rsidRPr="009B27A2">
        <w:rPr>
          <w:sz w:val="28"/>
          <w:szCs w:val="28"/>
        </w:rPr>
        <w:t xml:space="preserve"> и </w:t>
      </w:r>
      <w:proofErr w:type="spellStart"/>
      <w:r w:rsidR="000D3196" w:rsidRPr="009B27A2">
        <w:rPr>
          <w:sz w:val="28"/>
          <w:szCs w:val="28"/>
        </w:rPr>
        <w:t>внерасчетном</w:t>
      </w:r>
      <w:proofErr w:type="spellEnd"/>
      <w:r w:rsidR="000D3196" w:rsidRPr="009B27A2">
        <w:rPr>
          <w:sz w:val="28"/>
          <w:szCs w:val="28"/>
        </w:rPr>
        <w:t xml:space="preserve"> режимах теплоснабжения.</w:t>
      </w:r>
    </w:p>
    <w:p w14:paraId="2873A986" w14:textId="0FCE1763" w:rsidR="0009789E" w:rsidRPr="009B27A2" w:rsidRDefault="000D3196" w:rsidP="00557022">
      <w:pPr>
        <w:pStyle w:val="a3"/>
        <w:ind w:left="218" w:firstLine="564"/>
        <w:rPr>
          <w:sz w:val="28"/>
          <w:szCs w:val="28"/>
        </w:rPr>
      </w:pPr>
      <w:r w:rsidRPr="009B27A2">
        <w:rPr>
          <w:sz w:val="28"/>
          <w:szCs w:val="28"/>
        </w:rPr>
        <w:t>Конкретный перечень необходимой эксплуатационной документации в каждой организации устанавливается ее руководством.</w:t>
      </w:r>
    </w:p>
    <w:p w14:paraId="7063EB2E" w14:textId="77777777" w:rsidR="0009789E" w:rsidRDefault="0009789E">
      <w:pPr>
        <w:rPr>
          <w:rFonts w:ascii="Times New Roman" w:eastAsia="Times New Roman" w:hAnsi="Times New Roman" w:cs="Times New Roman"/>
          <w:sz w:val="26"/>
          <w:szCs w:val="26"/>
        </w:rPr>
      </w:pPr>
      <w:r>
        <w:br w:type="page"/>
      </w:r>
    </w:p>
    <w:p w14:paraId="16C94973" w14:textId="77777777" w:rsidR="000D3196" w:rsidRPr="00BC4861" w:rsidRDefault="000D3196" w:rsidP="00BD2188">
      <w:pPr>
        <w:pStyle w:val="1"/>
        <w:spacing w:before="71"/>
        <w:ind w:right="700"/>
        <w:jc w:val="center"/>
        <w:rPr>
          <w:sz w:val="24"/>
          <w:szCs w:val="24"/>
        </w:rPr>
      </w:pPr>
      <w:bookmarkStart w:id="18" w:name="_Toc186027545"/>
      <w:bookmarkStart w:id="19" w:name="_Toc191386877"/>
      <w:r w:rsidRPr="00BC4861">
        <w:rPr>
          <w:sz w:val="24"/>
          <w:szCs w:val="24"/>
        </w:rPr>
        <w:lastRenderedPageBreak/>
        <w:t>Макет</w:t>
      </w:r>
      <w:bookmarkEnd w:id="18"/>
      <w:bookmarkEnd w:id="19"/>
    </w:p>
    <w:p w14:paraId="43137574" w14:textId="77777777" w:rsidR="000D3196" w:rsidRPr="00BC4861" w:rsidRDefault="000D3196" w:rsidP="000D3196">
      <w:pPr>
        <w:pStyle w:val="a3"/>
        <w:spacing w:before="3"/>
        <w:rPr>
          <w:b/>
          <w:sz w:val="24"/>
          <w:szCs w:val="24"/>
        </w:rPr>
      </w:pPr>
    </w:p>
    <w:p w14:paraId="5C8DB137" w14:textId="77777777" w:rsidR="000D3196" w:rsidRPr="00BC4861" w:rsidRDefault="000D3196" w:rsidP="000D3196">
      <w:pPr>
        <w:ind w:left="768" w:right="869"/>
        <w:jc w:val="center"/>
        <w:rPr>
          <w:rFonts w:ascii="Times New Roman" w:hAnsi="Times New Roman" w:cs="Times New Roman"/>
          <w:b/>
          <w:sz w:val="24"/>
          <w:szCs w:val="24"/>
        </w:rPr>
      </w:pPr>
      <w:r w:rsidRPr="00BC4861">
        <w:rPr>
          <w:rFonts w:ascii="Times New Roman" w:hAnsi="Times New Roman" w:cs="Times New Roman"/>
          <w:b/>
          <w:sz w:val="24"/>
          <w:szCs w:val="24"/>
        </w:rPr>
        <w:t>оперативного донесения о нарушениях теплоснабжения потребителей и проведении аварийно-восстановительных работ</w:t>
      </w:r>
    </w:p>
    <w:p w14:paraId="01E3E462" w14:textId="77777777" w:rsidR="00E155DA" w:rsidRDefault="000D3196" w:rsidP="00E155DA">
      <w:pPr>
        <w:pStyle w:val="a3"/>
        <w:ind w:left="221"/>
        <w:jc w:val="center"/>
      </w:pPr>
      <w:r w:rsidRPr="00BC4861">
        <w:t>ИНФОРМАЦИЯ</w:t>
      </w:r>
    </w:p>
    <w:p w14:paraId="42D46F29" w14:textId="38F23081" w:rsidR="000D3196" w:rsidRPr="00BC4861" w:rsidRDefault="000D3196" w:rsidP="00E155DA">
      <w:pPr>
        <w:pStyle w:val="a3"/>
        <w:ind w:left="221"/>
        <w:jc w:val="center"/>
      </w:pPr>
      <w:r w:rsidRPr="00BC4861">
        <w:t>о повреждениях на объе</w:t>
      </w:r>
      <w:r w:rsidR="00E155DA">
        <w:t>ктах ЖКХ и проведении аварийно-</w:t>
      </w:r>
      <w:r w:rsidRPr="00BC4861">
        <w:t xml:space="preserve">восстановительных работ </w:t>
      </w:r>
      <w:r w:rsidR="00E155DA">
        <w:t>МО Город Шлиссельбург</w:t>
      </w:r>
    </w:p>
    <w:p w14:paraId="6AB94C1D" w14:textId="77777777" w:rsidR="000D3196" w:rsidRPr="00BC4861" w:rsidRDefault="000D3196" w:rsidP="000D3196">
      <w:pPr>
        <w:pStyle w:val="a3"/>
        <w:spacing w:before="67" w:after="1"/>
        <w:rPr>
          <w:sz w:val="20"/>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
        <w:gridCol w:w="6775"/>
        <w:gridCol w:w="2524"/>
      </w:tblGrid>
      <w:tr w:rsidR="000D3196" w:rsidRPr="00BC4861" w14:paraId="15E39483" w14:textId="77777777" w:rsidTr="007C5ED9">
        <w:trPr>
          <w:trHeight w:val="599"/>
        </w:trPr>
        <w:tc>
          <w:tcPr>
            <w:tcW w:w="596" w:type="dxa"/>
          </w:tcPr>
          <w:p w14:paraId="61A9D4AB" w14:textId="77777777" w:rsidR="000D3196" w:rsidRPr="00BC4861" w:rsidRDefault="000D3196" w:rsidP="007C5ED9">
            <w:pPr>
              <w:pStyle w:val="TableParagraph"/>
              <w:spacing w:line="300" w:lineRule="atLeast"/>
              <w:ind w:left="0"/>
              <w:rPr>
                <w:sz w:val="26"/>
              </w:rPr>
            </w:pPr>
            <w:r w:rsidRPr="00BC4861">
              <w:rPr>
                <w:sz w:val="26"/>
              </w:rPr>
              <w:t>№ п/п</w:t>
            </w:r>
          </w:p>
        </w:tc>
        <w:tc>
          <w:tcPr>
            <w:tcW w:w="6775" w:type="dxa"/>
          </w:tcPr>
          <w:p w14:paraId="4B507FAF" w14:textId="77777777" w:rsidR="000D3196" w:rsidRPr="00BC4861" w:rsidRDefault="000D3196" w:rsidP="000D3196">
            <w:pPr>
              <w:pStyle w:val="TableParagraph"/>
              <w:spacing w:before="150"/>
              <w:ind w:left="5"/>
              <w:jc w:val="center"/>
              <w:rPr>
                <w:sz w:val="26"/>
              </w:rPr>
            </w:pPr>
            <w:proofErr w:type="spellStart"/>
            <w:r w:rsidRPr="00BC4861">
              <w:rPr>
                <w:sz w:val="26"/>
              </w:rPr>
              <w:t>Содержание</w:t>
            </w:r>
            <w:proofErr w:type="spellEnd"/>
          </w:p>
        </w:tc>
        <w:tc>
          <w:tcPr>
            <w:tcW w:w="2524" w:type="dxa"/>
          </w:tcPr>
          <w:p w14:paraId="6A3F3510" w14:textId="77777777" w:rsidR="000D3196" w:rsidRPr="00BC4861" w:rsidRDefault="000D3196" w:rsidP="000D3196">
            <w:pPr>
              <w:pStyle w:val="TableParagraph"/>
              <w:spacing w:before="150"/>
              <w:ind w:left="225"/>
              <w:rPr>
                <w:sz w:val="26"/>
              </w:rPr>
            </w:pPr>
            <w:proofErr w:type="spellStart"/>
            <w:r w:rsidRPr="00BC4861">
              <w:rPr>
                <w:sz w:val="26"/>
              </w:rPr>
              <w:t>Информация</w:t>
            </w:r>
            <w:proofErr w:type="spellEnd"/>
          </w:p>
        </w:tc>
      </w:tr>
      <w:tr w:rsidR="000D3196" w:rsidRPr="00BC4861" w14:paraId="74B278D2" w14:textId="77777777" w:rsidTr="007C5ED9">
        <w:trPr>
          <w:trHeight w:val="297"/>
        </w:trPr>
        <w:tc>
          <w:tcPr>
            <w:tcW w:w="596" w:type="dxa"/>
          </w:tcPr>
          <w:p w14:paraId="56C51611" w14:textId="77777777" w:rsidR="000D3196" w:rsidRPr="00BC4861" w:rsidRDefault="000D3196" w:rsidP="000D3196">
            <w:pPr>
              <w:pStyle w:val="TableParagraph"/>
              <w:spacing w:line="277" w:lineRule="exact"/>
              <w:rPr>
                <w:sz w:val="26"/>
              </w:rPr>
            </w:pPr>
            <w:r w:rsidRPr="00BC4861">
              <w:rPr>
                <w:sz w:val="26"/>
              </w:rPr>
              <w:t>1</w:t>
            </w:r>
          </w:p>
        </w:tc>
        <w:tc>
          <w:tcPr>
            <w:tcW w:w="6775" w:type="dxa"/>
          </w:tcPr>
          <w:p w14:paraId="61EC7805" w14:textId="77777777" w:rsidR="000D3196" w:rsidRPr="00BC4861" w:rsidRDefault="000D3196" w:rsidP="000D3196">
            <w:pPr>
              <w:pStyle w:val="TableParagraph"/>
              <w:spacing w:line="277"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предприятия</w:t>
            </w:r>
            <w:proofErr w:type="spellEnd"/>
            <w:r w:rsidRPr="00BC4861">
              <w:rPr>
                <w:sz w:val="26"/>
              </w:rPr>
              <w:t xml:space="preserve"> (</w:t>
            </w:r>
            <w:proofErr w:type="spellStart"/>
            <w:r w:rsidRPr="00BC4861">
              <w:rPr>
                <w:sz w:val="26"/>
              </w:rPr>
              <w:t>управляющей</w:t>
            </w:r>
            <w:proofErr w:type="spellEnd"/>
            <w:r w:rsidRPr="00BC4861">
              <w:rPr>
                <w:sz w:val="26"/>
              </w:rPr>
              <w:t xml:space="preserve"> </w:t>
            </w:r>
            <w:proofErr w:type="spellStart"/>
            <w:r w:rsidRPr="00BC4861">
              <w:rPr>
                <w:sz w:val="26"/>
              </w:rPr>
              <w:t>компании</w:t>
            </w:r>
            <w:proofErr w:type="spellEnd"/>
            <w:r w:rsidRPr="00BC4861">
              <w:rPr>
                <w:sz w:val="26"/>
              </w:rPr>
              <w:t>)</w:t>
            </w:r>
          </w:p>
        </w:tc>
        <w:tc>
          <w:tcPr>
            <w:tcW w:w="2524" w:type="dxa"/>
          </w:tcPr>
          <w:p w14:paraId="47C53C98" w14:textId="77777777" w:rsidR="000D3196" w:rsidRPr="00BC4861" w:rsidRDefault="000D3196" w:rsidP="000D3196">
            <w:pPr>
              <w:pStyle w:val="TableParagraph"/>
              <w:ind w:left="0"/>
            </w:pPr>
          </w:p>
        </w:tc>
      </w:tr>
      <w:tr w:rsidR="000D3196" w:rsidRPr="00BC4861" w14:paraId="402DBFB6" w14:textId="77777777" w:rsidTr="007C5ED9">
        <w:trPr>
          <w:trHeight w:val="299"/>
        </w:trPr>
        <w:tc>
          <w:tcPr>
            <w:tcW w:w="596" w:type="dxa"/>
          </w:tcPr>
          <w:p w14:paraId="7DD1F5D0" w14:textId="77777777" w:rsidR="000D3196" w:rsidRPr="00BC4861" w:rsidRDefault="000D3196" w:rsidP="000D3196">
            <w:pPr>
              <w:pStyle w:val="TableParagraph"/>
              <w:spacing w:before="2" w:line="278" w:lineRule="exact"/>
              <w:rPr>
                <w:sz w:val="26"/>
              </w:rPr>
            </w:pPr>
            <w:r w:rsidRPr="00BC4861">
              <w:rPr>
                <w:sz w:val="26"/>
              </w:rPr>
              <w:t>2</w:t>
            </w:r>
          </w:p>
        </w:tc>
        <w:tc>
          <w:tcPr>
            <w:tcW w:w="6775" w:type="dxa"/>
          </w:tcPr>
          <w:p w14:paraId="7AD0318F" w14:textId="77777777" w:rsidR="000D3196" w:rsidRPr="00BC4861" w:rsidRDefault="000D3196" w:rsidP="000D3196">
            <w:pPr>
              <w:pStyle w:val="TableParagraph"/>
              <w:spacing w:before="2" w:line="278" w:lineRule="exact"/>
              <w:rPr>
                <w:sz w:val="26"/>
              </w:rPr>
            </w:pPr>
            <w:proofErr w:type="spellStart"/>
            <w:r w:rsidRPr="00BC4861">
              <w:rPr>
                <w:sz w:val="26"/>
              </w:rPr>
              <w:t>Дата</w:t>
            </w:r>
            <w:proofErr w:type="spellEnd"/>
            <w:r w:rsidRPr="00BC4861">
              <w:rPr>
                <w:sz w:val="26"/>
              </w:rPr>
              <w:t xml:space="preserve"> и </w:t>
            </w:r>
            <w:proofErr w:type="spellStart"/>
            <w:r w:rsidRPr="00BC4861">
              <w:rPr>
                <w:sz w:val="26"/>
              </w:rPr>
              <w:t>время</w:t>
            </w:r>
            <w:proofErr w:type="spellEnd"/>
            <w:r w:rsidRPr="00BC4861">
              <w:rPr>
                <w:sz w:val="26"/>
              </w:rPr>
              <w:t xml:space="preserve"> </w:t>
            </w:r>
            <w:proofErr w:type="spellStart"/>
            <w:r w:rsidRPr="00BC4861">
              <w:rPr>
                <w:sz w:val="26"/>
              </w:rPr>
              <w:t>повреждения</w:t>
            </w:r>
            <w:proofErr w:type="spellEnd"/>
          </w:p>
        </w:tc>
        <w:tc>
          <w:tcPr>
            <w:tcW w:w="2524" w:type="dxa"/>
          </w:tcPr>
          <w:p w14:paraId="200A24AD" w14:textId="77777777" w:rsidR="000D3196" w:rsidRPr="00BC4861" w:rsidRDefault="000D3196" w:rsidP="000D3196">
            <w:pPr>
              <w:pStyle w:val="TableParagraph"/>
              <w:ind w:left="0"/>
            </w:pPr>
          </w:p>
        </w:tc>
      </w:tr>
      <w:tr w:rsidR="000D3196" w:rsidRPr="00BC4861" w14:paraId="5491CB8C" w14:textId="77777777" w:rsidTr="007C5ED9">
        <w:trPr>
          <w:trHeight w:val="299"/>
        </w:trPr>
        <w:tc>
          <w:tcPr>
            <w:tcW w:w="596" w:type="dxa"/>
          </w:tcPr>
          <w:p w14:paraId="3620922B" w14:textId="77777777" w:rsidR="000D3196" w:rsidRPr="00BC4861" w:rsidRDefault="000D3196" w:rsidP="000D3196">
            <w:pPr>
              <w:pStyle w:val="TableParagraph"/>
              <w:spacing w:before="2" w:line="278" w:lineRule="exact"/>
              <w:rPr>
                <w:sz w:val="26"/>
              </w:rPr>
            </w:pPr>
            <w:r w:rsidRPr="00BC4861">
              <w:rPr>
                <w:sz w:val="26"/>
              </w:rPr>
              <w:t>3</w:t>
            </w:r>
          </w:p>
        </w:tc>
        <w:tc>
          <w:tcPr>
            <w:tcW w:w="6775" w:type="dxa"/>
          </w:tcPr>
          <w:p w14:paraId="1A94486D" w14:textId="77777777" w:rsidR="000D3196" w:rsidRPr="00BC4861" w:rsidRDefault="000D3196" w:rsidP="000D3196">
            <w:pPr>
              <w:pStyle w:val="TableParagraph"/>
              <w:spacing w:before="2" w:line="278" w:lineRule="exact"/>
              <w:rPr>
                <w:sz w:val="26"/>
              </w:rPr>
            </w:pPr>
            <w:proofErr w:type="spellStart"/>
            <w:r w:rsidRPr="00BC4861">
              <w:rPr>
                <w:sz w:val="26"/>
              </w:rPr>
              <w:t>Наименование</w:t>
            </w:r>
            <w:proofErr w:type="spellEnd"/>
            <w:r w:rsidRPr="00BC4861">
              <w:rPr>
                <w:sz w:val="26"/>
              </w:rPr>
              <w:t xml:space="preserve"> </w:t>
            </w:r>
            <w:proofErr w:type="spellStart"/>
            <w:r w:rsidRPr="00BC4861">
              <w:rPr>
                <w:sz w:val="26"/>
              </w:rPr>
              <w:t>объекта</w:t>
            </w:r>
            <w:proofErr w:type="spellEnd"/>
            <w:r w:rsidRPr="00BC4861">
              <w:rPr>
                <w:sz w:val="26"/>
              </w:rPr>
              <w:t xml:space="preserve">, </w:t>
            </w:r>
            <w:proofErr w:type="spellStart"/>
            <w:r w:rsidRPr="00BC4861">
              <w:rPr>
                <w:sz w:val="26"/>
              </w:rPr>
              <w:t>его</w:t>
            </w:r>
            <w:proofErr w:type="spellEnd"/>
            <w:r w:rsidRPr="00BC4861">
              <w:rPr>
                <w:sz w:val="26"/>
              </w:rPr>
              <w:t xml:space="preserve"> </w:t>
            </w:r>
            <w:proofErr w:type="spellStart"/>
            <w:r w:rsidRPr="00BC4861">
              <w:rPr>
                <w:sz w:val="26"/>
              </w:rPr>
              <w:t>местонахождение</w:t>
            </w:r>
            <w:proofErr w:type="spellEnd"/>
          </w:p>
        </w:tc>
        <w:tc>
          <w:tcPr>
            <w:tcW w:w="2524" w:type="dxa"/>
          </w:tcPr>
          <w:p w14:paraId="45AB380B" w14:textId="77777777" w:rsidR="000D3196" w:rsidRPr="00BC4861" w:rsidRDefault="000D3196" w:rsidP="000D3196">
            <w:pPr>
              <w:pStyle w:val="TableParagraph"/>
              <w:ind w:left="0"/>
            </w:pPr>
          </w:p>
        </w:tc>
      </w:tr>
      <w:tr w:rsidR="000D3196" w:rsidRPr="00BC4861" w14:paraId="0FF585D8" w14:textId="77777777" w:rsidTr="007C5ED9">
        <w:trPr>
          <w:trHeight w:val="597"/>
        </w:trPr>
        <w:tc>
          <w:tcPr>
            <w:tcW w:w="596" w:type="dxa"/>
          </w:tcPr>
          <w:p w14:paraId="783A939F" w14:textId="77777777" w:rsidR="000D3196" w:rsidRPr="00BC4861" w:rsidRDefault="000D3196" w:rsidP="000D3196">
            <w:pPr>
              <w:pStyle w:val="TableParagraph"/>
              <w:spacing w:before="2"/>
              <w:rPr>
                <w:sz w:val="26"/>
              </w:rPr>
            </w:pPr>
            <w:r w:rsidRPr="00BC4861">
              <w:rPr>
                <w:sz w:val="26"/>
              </w:rPr>
              <w:t>4</w:t>
            </w:r>
          </w:p>
        </w:tc>
        <w:tc>
          <w:tcPr>
            <w:tcW w:w="6775" w:type="dxa"/>
          </w:tcPr>
          <w:p w14:paraId="7A3E2BD3" w14:textId="77777777" w:rsidR="000D3196" w:rsidRPr="00BC4861" w:rsidRDefault="000D3196" w:rsidP="000D3196">
            <w:pPr>
              <w:pStyle w:val="TableParagraph"/>
              <w:spacing w:line="298" w:lineRule="exact"/>
              <w:ind w:right="293"/>
              <w:rPr>
                <w:sz w:val="26"/>
              </w:rPr>
            </w:pPr>
            <w:proofErr w:type="spellStart"/>
            <w:r w:rsidRPr="00BC4861">
              <w:rPr>
                <w:sz w:val="26"/>
              </w:rPr>
              <w:t>Характеристика</w:t>
            </w:r>
            <w:proofErr w:type="spellEnd"/>
            <w:r w:rsidRPr="00BC4861">
              <w:rPr>
                <w:sz w:val="26"/>
              </w:rPr>
              <w:t xml:space="preserve"> </w:t>
            </w:r>
            <w:proofErr w:type="spellStart"/>
            <w:r w:rsidRPr="00BC4861">
              <w:rPr>
                <w:sz w:val="26"/>
              </w:rPr>
              <w:t>повреждения</w:t>
            </w:r>
            <w:proofErr w:type="spellEnd"/>
            <w:r w:rsidRPr="00BC4861">
              <w:rPr>
                <w:sz w:val="26"/>
              </w:rPr>
              <w:t xml:space="preserve"> (</w:t>
            </w:r>
            <w:proofErr w:type="spellStart"/>
            <w:r w:rsidRPr="00BC4861">
              <w:rPr>
                <w:sz w:val="26"/>
              </w:rPr>
              <w:t>отключение</w:t>
            </w:r>
            <w:proofErr w:type="spellEnd"/>
            <w:r w:rsidRPr="00BC4861">
              <w:rPr>
                <w:sz w:val="26"/>
              </w:rPr>
              <w:t xml:space="preserve">, </w:t>
            </w:r>
            <w:proofErr w:type="spellStart"/>
            <w:r w:rsidRPr="00BC4861">
              <w:rPr>
                <w:sz w:val="26"/>
              </w:rPr>
              <w:t>ограничение</w:t>
            </w:r>
            <w:proofErr w:type="spellEnd"/>
            <w:r w:rsidRPr="00BC4861">
              <w:rPr>
                <w:sz w:val="26"/>
              </w:rPr>
              <w:t>)</w:t>
            </w:r>
          </w:p>
        </w:tc>
        <w:tc>
          <w:tcPr>
            <w:tcW w:w="2524" w:type="dxa"/>
          </w:tcPr>
          <w:p w14:paraId="3E24419A" w14:textId="77777777" w:rsidR="000D3196" w:rsidRPr="00BC4861" w:rsidRDefault="000D3196" w:rsidP="000D3196">
            <w:pPr>
              <w:pStyle w:val="TableParagraph"/>
              <w:ind w:left="0"/>
              <w:rPr>
                <w:sz w:val="24"/>
              </w:rPr>
            </w:pPr>
          </w:p>
        </w:tc>
      </w:tr>
      <w:tr w:rsidR="000D3196" w:rsidRPr="00BC4861" w14:paraId="52C9F571" w14:textId="77777777" w:rsidTr="007C5ED9">
        <w:trPr>
          <w:trHeight w:val="299"/>
        </w:trPr>
        <w:tc>
          <w:tcPr>
            <w:tcW w:w="596" w:type="dxa"/>
          </w:tcPr>
          <w:p w14:paraId="591C5B3A" w14:textId="77777777" w:rsidR="000D3196" w:rsidRPr="00BC4861" w:rsidRDefault="000D3196" w:rsidP="000D3196">
            <w:pPr>
              <w:pStyle w:val="TableParagraph"/>
              <w:spacing w:before="2" w:line="278" w:lineRule="exact"/>
              <w:rPr>
                <w:sz w:val="26"/>
              </w:rPr>
            </w:pPr>
            <w:r w:rsidRPr="00BC4861">
              <w:rPr>
                <w:sz w:val="26"/>
              </w:rPr>
              <w:t>5</w:t>
            </w:r>
          </w:p>
        </w:tc>
        <w:tc>
          <w:tcPr>
            <w:tcW w:w="6775" w:type="dxa"/>
          </w:tcPr>
          <w:p w14:paraId="2FE49CE8" w14:textId="77777777" w:rsidR="000D3196" w:rsidRPr="00BC4861" w:rsidRDefault="000D3196" w:rsidP="000D3196">
            <w:pPr>
              <w:pStyle w:val="TableParagraph"/>
              <w:spacing w:before="2" w:line="278" w:lineRule="exact"/>
              <w:rPr>
                <w:sz w:val="26"/>
              </w:rPr>
            </w:pPr>
            <w:proofErr w:type="spellStart"/>
            <w:r w:rsidRPr="00BC4861">
              <w:rPr>
                <w:sz w:val="26"/>
              </w:rPr>
              <w:t>Причина</w:t>
            </w:r>
            <w:proofErr w:type="spellEnd"/>
            <w:r w:rsidRPr="00BC4861">
              <w:rPr>
                <w:sz w:val="26"/>
              </w:rPr>
              <w:t xml:space="preserve"> </w:t>
            </w:r>
            <w:proofErr w:type="spellStart"/>
            <w:r w:rsidRPr="00BC4861">
              <w:rPr>
                <w:sz w:val="26"/>
              </w:rPr>
              <w:t>повреждения</w:t>
            </w:r>
            <w:proofErr w:type="spellEnd"/>
          </w:p>
        </w:tc>
        <w:tc>
          <w:tcPr>
            <w:tcW w:w="2524" w:type="dxa"/>
          </w:tcPr>
          <w:p w14:paraId="70644C24" w14:textId="77777777" w:rsidR="000D3196" w:rsidRPr="00BC4861" w:rsidRDefault="000D3196" w:rsidP="000D3196">
            <w:pPr>
              <w:pStyle w:val="TableParagraph"/>
              <w:ind w:left="0"/>
            </w:pPr>
          </w:p>
        </w:tc>
      </w:tr>
      <w:tr w:rsidR="000D3196" w:rsidRPr="00BC4861" w14:paraId="76CAB661" w14:textId="77777777" w:rsidTr="007C5ED9">
        <w:trPr>
          <w:trHeight w:val="299"/>
        </w:trPr>
        <w:tc>
          <w:tcPr>
            <w:tcW w:w="596" w:type="dxa"/>
          </w:tcPr>
          <w:p w14:paraId="28D9CD57" w14:textId="77777777" w:rsidR="000D3196" w:rsidRPr="00BC4861" w:rsidRDefault="000D3196" w:rsidP="000D3196">
            <w:pPr>
              <w:pStyle w:val="TableParagraph"/>
              <w:spacing w:before="2" w:line="278" w:lineRule="exact"/>
              <w:rPr>
                <w:sz w:val="26"/>
              </w:rPr>
            </w:pPr>
            <w:r w:rsidRPr="00BC4861">
              <w:rPr>
                <w:sz w:val="26"/>
              </w:rPr>
              <w:t>6</w:t>
            </w:r>
          </w:p>
        </w:tc>
        <w:tc>
          <w:tcPr>
            <w:tcW w:w="6775" w:type="dxa"/>
          </w:tcPr>
          <w:p w14:paraId="46A73B8D" w14:textId="77777777" w:rsidR="000D3196" w:rsidRPr="00BC4861" w:rsidRDefault="000D3196" w:rsidP="000D3196">
            <w:pPr>
              <w:pStyle w:val="TableParagraph"/>
              <w:spacing w:before="2" w:line="278" w:lineRule="exact"/>
              <w:rPr>
                <w:sz w:val="26"/>
              </w:rPr>
            </w:pPr>
            <w:proofErr w:type="spellStart"/>
            <w:r w:rsidRPr="00BC4861">
              <w:rPr>
                <w:sz w:val="26"/>
              </w:rPr>
              <w:t>Балансовая</w:t>
            </w:r>
            <w:proofErr w:type="spellEnd"/>
            <w:r w:rsidRPr="00BC4861">
              <w:rPr>
                <w:sz w:val="26"/>
              </w:rPr>
              <w:t xml:space="preserve"> </w:t>
            </w:r>
            <w:proofErr w:type="spellStart"/>
            <w:r w:rsidRPr="00BC4861">
              <w:rPr>
                <w:sz w:val="26"/>
              </w:rPr>
              <w:t>принадлежность</w:t>
            </w:r>
            <w:proofErr w:type="spellEnd"/>
            <w:r w:rsidRPr="00BC4861">
              <w:rPr>
                <w:sz w:val="26"/>
              </w:rPr>
              <w:t xml:space="preserve"> </w:t>
            </w:r>
            <w:proofErr w:type="spellStart"/>
            <w:r w:rsidRPr="00BC4861">
              <w:rPr>
                <w:sz w:val="26"/>
              </w:rPr>
              <w:t>поврежденного</w:t>
            </w:r>
            <w:proofErr w:type="spellEnd"/>
            <w:r w:rsidRPr="00BC4861">
              <w:rPr>
                <w:sz w:val="26"/>
              </w:rPr>
              <w:t xml:space="preserve"> </w:t>
            </w:r>
            <w:proofErr w:type="spellStart"/>
            <w:r w:rsidRPr="00BC4861">
              <w:rPr>
                <w:sz w:val="26"/>
              </w:rPr>
              <w:t>объекта</w:t>
            </w:r>
            <w:proofErr w:type="spellEnd"/>
          </w:p>
        </w:tc>
        <w:tc>
          <w:tcPr>
            <w:tcW w:w="2524" w:type="dxa"/>
          </w:tcPr>
          <w:p w14:paraId="18A46BDD" w14:textId="77777777" w:rsidR="000D3196" w:rsidRPr="00BC4861" w:rsidRDefault="000D3196" w:rsidP="000D3196">
            <w:pPr>
              <w:pStyle w:val="TableParagraph"/>
              <w:ind w:left="0"/>
            </w:pPr>
          </w:p>
        </w:tc>
      </w:tr>
      <w:tr w:rsidR="000D3196" w:rsidRPr="00BC4861" w14:paraId="57BF8A0D" w14:textId="77777777" w:rsidTr="007C5ED9">
        <w:trPr>
          <w:trHeight w:val="1494"/>
        </w:trPr>
        <w:tc>
          <w:tcPr>
            <w:tcW w:w="596" w:type="dxa"/>
          </w:tcPr>
          <w:p w14:paraId="59C390D0" w14:textId="77777777" w:rsidR="000D3196" w:rsidRPr="00BC4861" w:rsidRDefault="000D3196" w:rsidP="000D3196">
            <w:pPr>
              <w:pStyle w:val="TableParagraph"/>
              <w:spacing w:line="298" w:lineRule="exact"/>
              <w:rPr>
                <w:sz w:val="26"/>
              </w:rPr>
            </w:pPr>
            <w:r w:rsidRPr="00BC4861">
              <w:rPr>
                <w:sz w:val="26"/>
              </w:rPr>
              <w:t>7</w:t>
            </w:r>
          </w:p>
        </w:tc>
        <w:tc>
          <w:tcPr>
            <w:tcW w:w="6775" w:type="dxa"/>
          </w:tcPr>
          <w:p w14:paraId="3E9752DB" w14:textId="77777777" w:rsidR="000D3196" w:rsidRPr="00BC4861" w:rsidRDefault="000D3196" w:rsidP="000D3196">
            <w:pPr>
              <w:pStyle w:val="TableParagraph"/>
              <w:spacing w:line="298" w:lineRule="exact"/>
              <w:ind w:left="186"/>
              <w:rPr>
                <w:sz w:val="26"/>
                <w:lang w:val="ru-RU"/>
              </w:rPr>
            </w:pPr>
            <w:r w:rsidRPr="00BC4861">
              <w:rPr>
                <w:sz w:val="26"/>
                <w:lang w:val="ru-RU"/>
              </w:rPr>
              <w:t xml:space="preserve">Количество отключенных потребителей, в </w:t>
            </w:r>
            <w:proofErr w:type="spellStart"/>
            <w:r w:rsidRPr="00BC4861">
              <w:rPr>
                <w:sz w:val="26"/>
                <w:lang w:val="ru-RU"/>
              </w:rPr>
              <w:t>т.ч</w:t>
            </w:r>
            <w:proofErr w:type="spellEnd"/>
            <w:r w:rsidRPr="00BC4861">
              <w:rPr>
                <w:sz w:val="26"/>
                <w:lang w:val="ru-RU"/>
              </w:rPr>
              <w:t>.:</w:t>
            </w:r>
          </w:p>
          <w:p w14:paraId="4E52667D" w14:textId="77777777" w:rsidR="000D3196" w:rsidRPr="00BC4861" w:rsidRDefault="000D3196" w:rsidP="000D3196">
            <w:pPr>
              <w:pStyle w:val="TableParagraph"/>
              <w:numPr>
                <w:ilvl w:val="0"/>
                <w:numId w:val="3"/>
              </w:numPr>
              <w:tabs>
                <w:tab w:val="left" w:pos="327"/>
              </w:tabs>
              <w:spacing w:before="1"/>
              <w:ind w:left="327" w:hanging="148"/>
              <w:rPr>
                <w:sz w:val="26"/>
                <w:lang w:val="ru-RU"/>
              </w:rPr>
            </w:pPr>
            <w:r w:rsidRPr="00BC4861">
              <w:rPr>
                <w:sz w:val="26"/>
                <w:lang w:val="ru-RU"/>
              </w:rPr>
              <w:t xml:space="preserve">здания и сооружения (в </w:t>
            </w:r>
            <w:proofErr w:type="spellStart"/>
            <w:r w:rsidRPr="00BC4861">
              <w:rPr>
                <w:sz w:val="26"/>
                <w:lang w:val="ru-RU"/>
              </w:rPr>
              <w:t>т.ч</w:t>
            </w:r>
            <w:proofErr w:type="spellEnd"/>
            <w:r w:rsidRPr="00BC4861">
              <w:rPr>
                <w:sz w:val="26"/>
                <w:lang w:val="ru-RU"/>
              </w:rPr>
              <w:t>. жилые);</w:t>
            </w:r>
          </w:p>
          <w:p w14:paraId="4A329576" w14:textId="77777777" w:rsidR="000D3196" w:rsidRPr="00BC4861" w:rsidRDefault="000D3196" w:rsidP="000D3196">
            <w:pPr>
              <w:pStyle w:val="TableParagraph"/>
              <w:numPr>
                <w:ilvl w:val="0"/>
                <w:numId w:val="3"/>
              </w:numPr>
              <w:tabs>
                <w:tab w:val="left" w:pos="327"/>
              </w:tabs>
              <w:spacing w:before="1" w:line="298" w:lineRule="exact"/>
              <w:ind w:left="327" w:hanging="148"/>
              <w:rPr>
                <w:sz w:val="26"/>
              </w:rPr>
            </w:pPr>
            <w:proofErr w:type="spellStart"/>
            <w:r w:rsidRPr="00BC4861">
              <w:rPr>
                <w:sz w:val="26"/>
              </w:rPr>
              <w:t>социально</w:t>
            </w:r>
            <w:proofErr w:type="spellEnd"/>
            <w:r w:rsidRPr="00BC4861">
              <w:rPr>
                <w:sz w:val="26"/>
              </w:rPr>
              <w:t xml:space="preserve"> </w:t>
            </w:r>
            <w:proofErr w:type="spellStart"/>
            <w:r w:rsidRPr="00BC4861">
              <w:rPr>
                <w:sz w:val="26"/>
              </w:rPr>
              <w:t>значимые</w:t>
            </w:r>
            <w:proofErr w:type="spellEnd"/>
            <w:r w:rsidRPr="00BC4861">
              <w:rPr>
                <w:sz w:val="26"/>
              </w:rPr>
              <w:t xml:space="preserve"> </w:t>
            </w:r>
            <w:proofErr w:type="spellStart"/>
            <w:r w:rsidRPr="00BC4861">
              <w:rPr>
                <w:sz w:val="26"/>
              </w:rPr>
              <w:t>объекты</w:t>
            </w:r>
            <w:proofErr w:type="spellEnd"/>
            <w:r w:rsidRPr="00BC4861">
              <w:rPr>
                <w:sz w:val="26"/>
              </w:rPr>
              <w:t>;</w:t>
            </w:r>
          </w:p>
          <w:p w14:paraId="119CB7B9" w14:textId="77777777" w:rsidR="000D3196" w:rsidRPr="00BC4861" w:rsidRDefault="000D3196" w:rsidP="000D3196">
            <w:pPr>
              <w:pStyle w:val="TableParagraph"/>
              <w:numPr>
                <w:ilvl w:val="0"/>
                <w:numId w:val="3"/>
              </w:numPr>
              <w:tabs>
                <w:tab w:val="left" w:pos="327"/>
              </w:tabs>
              <w:spacing w:line="298" w:lineRule="exact"/>
              <w:ind w:left="327" w:hanging="148"/>
              <w:rPr>
                <w:sz w:val="26"/>
              </w:rPr>
            </w:pPr>
            <w:proofErr w:type="spellStart"/>
            <w:r w:rsidRPr="00BC4861">
              <w:rPr>
                <w:sz w:val="26"/>
              </w:rPr>
              <w:t>население</w:t>
            </w:r>
            <w:proofErr w:type="spellEnd"/>
            <w:r w:rsidRPr="00BC4861">
              <w:rPr>
                <w:sz w:val="26"/>
              </w:rPr>
              <w:t>;</w:t>
            </w:r>
          </w:p>
          <w:p w14:paraId="4440DE3E" w14:textId="77777777" w:rsidR="000D3196" w:rsidRPr="00BC4861" w:rsidRDefault="000D3196" w:rsidP="000D3196">
            <w:pPr>
              <w:pStyle w:val="TableParagraph"/>
              <w:numPr>
                <w:ilvl w:val="0"/>
                <w:numId w:val="3"/>
              </w:numPr>
              <w:tabs>
                <w:tab w:val="left" w:pos="327"/>
              </w:tabs>
              <w:spacing w:before="1" w:line="278" w:lineRule="exact"/>
              <w:ind w:left="327" w:hanging="148"/>
              <w:rPr>
                <w:sz w:val="26"/>
              </w:rPr>
            </w:pPr>
            <w:proofErr w:type="spellStart"/>
            <w:r w:rsidRPr="00BC4861">
              <w:rPr>
                <w:sz w:val="26"/>
              </w:rPr>
              <w:t>объекты</w:t>
            </w:r>
            <w:proofErr w:type="spellEnd"/>
            <w:r w:rsidRPr="00BC4861">
              <w:rPr>
                <w:sz w:val="26"/>
              </w:rPr>
              <w:t xml:space="preserve"> </w:t>
            </w:r>
            <w:proofErr w:type="spellStart"/>
            <w:r w:rsidRPr="00BC4861">
              <w:rPr>
                <w:sz w:val="26"/>
              </w:rPr>
              <w:t>жизнеобеспечения</w:t>
            </w:r>
            <w:proofErr w:type="spellEnd"/>
          </w:p>
        </w:tc>
        <w:tc>
          <w:tcPr>
            <w:tcW w:w="2524" w:type="dxa"/>
          </w:tcPr>
          <w:p w14:paraId="079AC68B" w14:textId="77777777" w:rsidR="000D3196" w:rsidRPr="00BC4861" w:rsidRDefault="000D3196" w:rsidP="000D3196">
            <w:pPr>
              <w:pStyle w:val="TableParagraph"/>
              <w:ind w:left="0"/>
              <w:rPr>
                <w:sz w:val="24"/>
              </w:rPr>
            </w:pPr>
          </w:p>
        </w:tc>
      </w:tr>
      <w:tr w:rsidR="000D3196" w:rsidRPr="00BC4861" w14:paraId="501C44E0" w14:textId="77777777" w:rsidTr="007C5ED9">
        <w:trPr>
          <w:trHeight w:val="597"/>
        </w:trPr>
        <w:tc>
          <w:tcPr>
            <w:tcW w:w="596" w:type="dxa"/>
          </w:tcPr>
          <w:p w14:paraId="6A200078" w14:textId="77777777" w:rsidR="000D3196" w:rsidRPr="00BC4861" w:rsidRDefault="000D3196" w:rsidP="000D3196">
            <w:pPr>
              <w:pStyle w:val="TableParagraph"/>
              <w:spacing w:before="2"/>
              <w:rPr>
                <w:sz w:val="26"/>
              </w:rPr>
            </w:pPr>
            <w:r w:rsidRPr="00BC4861">
              <w:rPr>
                <w:sz w:val="26"/>
              </w:rPr>
              <w:t>8</w:t>
            </w:r>
          </w:p>
        </w:tc>
        <w:tc>
          <w:tcPr>
            <w:tcW w:w="6775" w:type="dxa"/>
          </w:tcPr>
          <w:p w14:paraId="68BEDD13" w14:textId="77777777" w:rsidR="000D3196" w:rsidRPr="00BC4861" w:rsidRDefault="000D3196" w:rsidP="000D3196">
            <w:pPr>
              <w:pStyle w:val="TableParagraph"/>
              <w:spacing w:line="298" w:lineRule="exact"/>
              <w:ind w:right="1408"/>
              <w:rPr>
                <w:sz w:val="26"/>
                <w:lang w:val="ru-RU"/>
              </w:rPr>
            </w:pPr>
            <w:r w:rsidRPr="00BC4861">
              <w:rPr>
                <w:sz w:val="26"/>
                <w:lang w:val="ru-RU"/>
              </w:rPr>
              <w:t>Численность граждан, пострадавших во время повреждения</w:t>
            </w:r>
          </w:p>
        </w:tc>
        <w:tc>
          <w:tcPr>
            <w:tcW w:w="2524" w:type="dxa"/>
          </w:tcPr>
          <w:p w14:paraId="7D3407CD" w14:textId="77777777" w:rsidR="000D3196" w:rsidRPr="00BC4861" w:rsidRDefault="000D3196" w:rsidP="000D3196">
            <w:pPr>
              <w:pStyle w:val="TableParagraph"/>
              <w:ind w:left="0"/>
              <w:rPr>
                <w:sz w:val="24"/>
                <w:lang w:val="ru-RU"/>
              </w:rPr>
            </w:pPr>
          </w:p>
        </w:tc>
      </w:tr>
      <w:tr w:rsidR="000D3196" w:rsidRPr="00BC4861" w14:paraId="581BF00B" w14:textId="77777777" w:rsidTr="007C5ED9">
        <w:trPr>
          <w:trHeight w:val="597"/>
        </w:trPr>
        <w:tc>
          <w:tcPr>
            <w:tcW w:w="596" w:type="dxa"/>
          </w:tcPr>
          <w:p w14:paraId="678B1386" w14:textId="77777777" w:rsidR="000D3196" w:rsidRPr="00BC4861" w:rsidRDefault="000D3196" w:rsidP="000D3196">
            <w:pPr>
              <w:pStyle w:val="TableParagraph"/>
              <w:spacing w:before="2"/>
              <w:rPr>
                <w:sz w:val="26"/>
              </w:rPr>
            </w:pPr>
            <w:r w:rsidRPr="00BC4861">
              <w:rPr>
                <w:sz w:val="26"/>
              </w:rPr>
              <w:t>9</w:t>
            </w:r>
          </w:p>
        </w:tc>
        <w:tc>
          <w:tcPr>
            <w:tcW w:w="6775" w:type="dxa"/>
          </w:tcPr>
          <w:p w14:paraId="5D78E6D3" w14:textId="77777777" w:rsidR="000D3196" w:rsidRPr="00BC4861" w:rsidRDefault="000D3196" w:rsidP="000D3196">
            <w:pPr>
              <w:pStyle w:val="TableParagraph"/>
              <w:spacing w:line="298" w:lineRule="exact"/>
              <w:ind w:right="173"/>
              <w:rPr>
                <w:sz w:val="26"/>
                <w:lang w:val="ru-RU"/>
              </w:rPr>
            </w:pPr>
            <w:r w:rsidRPr="00BC4861">
              <w:rPr>
                <w:sz w:val="26"/>
                <w:lang w:val="ru-RU"/>
              </w:rPr>
              <w:t>Температура наружного воздуха на момент возникновения нарушения, прогноз на время устранения</w:t>
            </w:r>
          </w:p>
        </w:tc>
        <w:tc>
          <w:tcPr>
            <w:tcW w:w="2524" w:type="dxa"/>
          </w:tcPr>
          <w:p w14:paraId="023C231E" w14:textId="77777777" w:rsidR="000D3196" w:rsidRPr="00BC4861" w:rsidRDefault="000D3196" w:rsidP="000D3196">
            <w:pPr>
              <w:pStyle w:val="TableParagraph"/>
              <w:ind w:left="0"/>
              <w:rPr>
                <w:sz w:val="24"/>
                <w:lang w:val="ru-RU"/>
              </w:rPr>
            </w:pPr>
          </w:p>
        </w:tc>
      </w:tr>
      <w:tr w:rsidR="000D3196" w:rsidRPr="00BC4861" w14:paraId="0DE6F3CE" w14:textId="77777777" w:rsidTr="007C5ED9">
        <w:trPr>
          <w:trHeight w:val="1197"/>
        </w:trPr>
        <w:tc>
          <w:tcPr>
            <w:tcW w:w="596" w:type="dxa"/>
          </w:tcPr>
          <w:p w14:paraId="42D4AE0A" w14:textId="77777777" w:rsidR="000D3196" w:rsidRPr="00BC4861" w:rsidRDefault="000D3196" w:rsidP="000D3196">
            <w:pPr>
              <w:pStyle w:val="TableParagraph"/>
              <w:spacing w:before="2"/>
              <w:rPr>
                <w:sz w:val="26"/>
              </w:rPr>
            </w:pPr>
            <w:r w:rsidRPr="00BC4861">
              <w:rPr>
                <w:sz w:val="26"/>
              </w:rPr>
              <w:t>10</w:t>
            </w:r>
          </w:p>
        </w:tc>
        <w:tc>
          <w:tcPr>
            <w:tcW w:w="6775" w:type="dxa"/>
          </w:tcPr>
          <w:p w14:paraId="74259085" w14:textId="77777777" w:rsidR="000D3196" w:rsidRPr="00BC4861" w:rsidRDefault="000D3196" w:rsidP="000D3196">
            <w:pPr>
              <w:pStyle w:val="TableParagraph"/>
              <w:spacing w:before="2"/>
              <w:rPr>
                <w:sz w:val="26"/>
                <w:lang w:val="ru-RU"/>
              </w:rPr>
            </w:pPr>
            <w:r w:rsidRPr="00BC4861">
              <w:rPr>
                <w:sz w:val="26"/>
                <w:lang w:val="ru-RU"/>
              </w:rPr>
              <w:t xml:space="preserve">Меры, принятые или планируемые для локализации и ликвидации аварии, в </w:t>
            </w:r>
            <w:proofErr w:type="spellStart"/>
            <w:r w:rsidRPr="00BC4861">
              <w:rPr>
                <w:sz w:val="26"/>
                <w:lang w:val="ru-RU"/>
              </w:rPr>
              <w:t>т.ч</w:t>
            </w:r>
            <w:proofErr w:type="spellEnd"/>
            <w:r w:rsidRPr="00BC4861">
              <w:rPr>
                <w:sz w:val="26"/>
                <w:lang w:val="ru-RU"/>
              </w:rPr>
              <w:t>. с указанием количества бригад</w:t>
            </w:r>
          </w:p>
          <w:p w14:paraId="602624D1" w14:textId="77777777" w:rsidR="000D3196" w:rsidRPr="00BC4861" w:rsidRDefault="000D3196" w:rsidP="000D3196">
            <w:pPr>
              <w:pStyle w:val="TableParagraph"/>
              <w:spacing w:line="300" w:lineRule="exact"/>
              <w:rPr>
                <w:sz w:val="26"/>
                <w:lang w:val="ru-RU"/>
              </w:rPr>
            </w:pPr>
            <w:r w:rsidRPr="00BC4861">
              <w:rPr>
                <w:sz w:val="26"/>
                <w:lang w:val="ru-RU"/>
              </w:rPr>
              <w:t>и их численности, техники. Необходимость привлечения сторонних организаций для устранения повреждения</w:t>
            </w:r>
          </w:p>
        </w:tc>
        <w:tc>
          <w:tcPr>
            <w:tcW w:w="2524" w:type="dxa"/>
          </w:tcPr>
          <w:p w14:paraId="325F5259" w14:textId="77777777" w:rsidR="000D3196" w:rsidRPr="00BC4861" w:rsidRDefault="000D3196" w:rsidP="000D3196">
            <w:pPr>
              <w:pStyle w:val="TableParagraph"/>
              <w:ind w:left="0"/>
              <w:rPr>
                <w:sz w:val="24"/>
                <w:lang w:val="ru-RU"/>
              </w:rPr>
            </w:pPr>
          </w:p>
        </w:tc>
      </w:tr>
      <w:tr w:rsidR="000D3196" w:rsidRPr="00BC4861" w14:paraId="30A6BE42" w14:textId="77777777" w:rsidTr="007C5ED9">
        <w:trPr>
          <w:trHeight w:val="297"/>
        </w:trPr>
        <w:tc>
          <w:tcPr>
            <w:tcW w:w="596" w:type="dxa"/>
          </w:tcPr>
          <w:p w14:paraId="7023E6A5" w14:textId="77777777" w:rsidR="000D3196" w:rsidRPr="00BC4861" w:rsidRDefault="000D3196" w:rsidP="000D3196">
            <w:pPr>
              <w:pStyle w:val="TableParagraph"/>
              <w:spacing w:line="277" w:lineRule="exact"/>
              <w:rPr>
                <w:sz w:val="26"/>
              </w:rPr>
            </w:pPr>
            <w:r w:rsidRPr="00BC4861">
              <w:rPr>
                <w:sz w:val="26"/>
              </w:rPr>
              <w:t>11</w:t>
            </w:r>
          </w:p>
        </w:tc>
        <w:tc>
          <w:tcPr>
            <w:tcW w:w="6775" w:type="dxa"/>
          </w:tcPr>
          <w:p w14:paraId="2C544CB7" w14:textId="77777777" w:rsidR="000D3196" w:rsidRPr="00BC4861" w:rsidRDefault="000D3196" w:rsidP="000D3196">
            <w:pPr>
              <w:pStyle w:val="TableParagraph"/>
              <w:spacing w:line="277" w:lineRule="exact"/>
              <w:rPr>
                <w:sz w:val="26"/>
              </w:rPr>
            </w:pPr>
            <w:proofErr w:type="spellStart"/>
            <w:r w:rsidRPr="00BC4861">
              <w:rPr>
                <w:sz w:val="26"/>
              </w:rPr>
              <w:t>Организация</w:t>
            </w:r>
            <w:proofErr w:type="spellEnd"/>
            <w:r w:rsidRPr="00BC4861">
              <w:rPr>
                <w:sz w:val="26"/>
              </w:rPr>
              <w:t xml:space="preserve"> - </w:t>
            </w:r>
            <w:proofErr w:type="spellStart"/>
            <w:r w:rsidRPr="00BC4861">
              <w:rPr>
                <w:sz w:val="26"/>
              </w:rPr>
              <w:t>исполнитель</w:t>
            </w:r>
            <w:proofErr w:type="spellEnd"/>
            <w:r w:rsidRPr="00BC4861">
              <w:rPr>
                <w:sz w:val="26"/>
              </w:rPr>
              <w:t xml:space="preserve"> </w:t>
            </w:r>
            <w:proofErr w:type="spellStart"/>
            <w:r w:rsidRPr="00BC4861">
              <w:rPr>
                <w:sz w:val="26"/>
              </w:rPr>
              <w:t>работ</w:t>
            </w:r>
            <w:proofErr w:type="spellEnd"/>
          </w:p>
        </w:tc>
        <w:tc>
          <w:tcPr>
            <w:tcW w:w="2524" w:type="dxa"/>
          </w:tcPr>
          <w:p w14:paraId="390FDD3A" w14:textId="77777777" w:rsidR="000D3196" w:rsidRPr="00BC4861" w:rsidRDefault="000D3196" w:rsidP="000D3196">
            <w:pPr>
              <w:pStyle w:val="TableParagraph"/>
              <w:ind w:left="0"/>
            </w:pPr>
          </w:p>
        </w:tc>
      </w:tr>
      <w:tr w:rsidR="000D3196" w:rsidRPr="00BC4861" w14:paraId="6159B7E6" w14:textId="77777777" w:rsidTr="007C5ED9">
        <w:trPr>
          <w:trHeight w:val="894"/>
        </w:trPr>
        <w:tc>
          <w:tcPr>
            <w:tcW w:w="596" w:type="dxa"/>
          </w:tcPr>
          <w:p w14:paraId="07DDA8B2" w14:textId="77777777" w:rsidR="000D3196" w:rsidRPr="00BC4861" w:rsidRDefault="000D3196" w:rsidP="000D3196">
            <w:pPr>
              <w:pStyle w:val="TableParagraph"/>
              <w:spacing w:line="298" w:lineRule="exact"/>
              <w:rPr>
                <w:sz w:val="26"/>
              </w:rPr>
            </w:pPr>
            <w:r w:rsidRPr="00BC4861">
              <w:rPr>
                <w:sz w:val="26"/>
              </w:rPr>
              <w:t>12</w:t>
            </w:r>
          </w:p>
        </w:tc>
        <w:tc>
          <w:tcPr>
            <w:tcW w:w="6775" w:type="dxa"/>
          </w:tcPr>
          <w:p w14:paraId="5D9D6969" w14:textId="77777777" w:rsidR="000D3196" w:rsidRPr="00BC4861" w:rsidRDefault="000D3196" w:rsidP="000D3196">
            <w:pPr>
              <w:pStyle w:val="TableParagraph"/>
              <w:rPr>
                <w:sz w:val="26"/>
                <w:lang w:val="ru-RU"/>
              </w:rPr>
            </w:pPr>
            <w:proofErr w:type="gramStart"/>
            <w:r w:rsidRPr="00BC4861">
              <w:rPr>
                <w:sz w:val="26"/>
                <w:lang w:val="ru-RU"/>
              </w:rPr>
              <w:t>Проводилось ли заседание КЧС и ОПБ муниципального образования (если проводилось - прилагается копия</w:t>
            </w:r>
            <w:proofErr w:type="gramEnd"/>
          </w:p>
          <w:p w14:paraId="7AE1DC8C" w14:textId="77777777" w:rsidR="000D3196" w:rsidRPr="00BC4861" w:rsidRDefault="000D3196" w:rsidP="000D3196">
            <w:pPr>
              <w:pStyle w:val="TableParagraph"/>
              <w:spacing w:line="277" w:lineRule="exact"/>
              <w:rPr>
                <w:sz w:val="26"/>
              </w:rPr>
            </w:pPr>
            <w:proofErr w:type="spellStart"/>
            <w:r w:rsidRPr="00BC4861">
              <w:rPr>
                <w:sz w:val="26"/>
              </w:rPr>
              <w:t>протокола</w:t>
            </w:r>
            <w:proofErr w:type="spellEnd"/>
            <w:r w:rsidRPr="00BC4861">
              <w:rPr>
                <w:sz w:val="26"/>
              </w:rPr>
              <w:t>)</w:t>
            </w:r>
          </w:p>
        </w:tc>
        <w:tc>
          <w:tcPr>
            <w:tcW w:w="2524" w:type="dxa"/>
          </w:tcPr>
          <w:p w14:paraId="45D6ED48" w14:textId="77777777" w:rsidR="000D3196" w:rsidRPr="00BC4861" w:rsidRDefault="000D3196" w:rsidP="000D3196">
            <w:pPr>
              <w:pStyle w:val="TableParagraph"/>
              <w:ind w:left="0"/>
              <w:rPr>
                <w:sz w:val="24"/>
              </w:rPr>
            </w:pPr>
          </w:p>
        </w:tc>
      </w:tr>
      <w:tr w:rsidR="000D3196" w:rsidRPr="00BC4861" w14:paraId="7A48FEC9" w14:textId="77777777" w:rsidTr="007C5ED9">
        <w:trPr>
          <w:trHeight w:val="299"/>
        </w:trPr>
        <w:tc>
          <w:tcPr>
            <w:tcW w:w="596" w:type="dxa"/>
          </w:tcPr>
          <w:p w14:paraId="49F0DD1A" w14:textId="77777777" w:rsidR="000D3196" w:rsidRPr="00BC4861" w:rsidRDefault="000D3196" w:rsidP="000D3196">
            <w:pPr>
              <w:pStyle w:val="TableParagraph"/>
              <w:spacing w:before="2" w:line="278" w:lineRule="exact"/>
              <w:rPr>
                <w:sz w:val="26"/>
              </w:rPr>
            </w:pPr>
            <w:r w:rsidRPr="00BC4861">
              <w:rPr>
                <w:sz w:val="26"/>
              </w:rPr>
              <w:t>13</w:t>
            </w:r>
          </w:p>
        </w:tc>
        <w:tc>
          <w:tcPr>
            <w:tcW w:w="6775" w:type="dxa"/>
          </w:tcPr>
          <w:p w14:paraId="385F1386" w14:textId="77777777" w:rsidR="000D3196" w:rsidRPr="00BC4861" w:rsidRDefault="000D3196" w:rsidP="000D3196">
            <w:pPr>
              <w:pStyle w:val="TableParagraph"/>
              <w:spacing w:before="2" w:line="278" w:lineRule="exact"/>
              <w:rPr>
                <w:sz w:val="26"/>
                <w:lang w:val="ru-RU"/>
              </w:rPr>
            </w:pPr>
            <w:r w:rsidRPr="00BC4861">
              <w:rPr>
                <w:sz w:val="26"/>
                <w:lang w:val="ru-RU"/>
              </w:rPr>
              <w:t>Планируемые дата и время завершения работ</w:t>
            </w:r>
          </w:p>
        </w:tc>
        <w:tc>
          <w:tcPr>
            <w:tcW w:w="2524" w:type="dxa"/>
          </w:tcPr>
          <w:p w14:paraId="327CD6CB" w14:textId="77777777" w:rsidR="000D3196" w:rsidRPr="00BC4861" w:rsidRDefault="000D3196" w:rsidP="000D3196">
            <w:pPr>
              <w:pStyle w:val="TableParagraph"/>
              <w:ind w:left="0"/>
              <w:rPr>
                <w:lang w:val="ru-RU"/>
              </w:rPr>
            </w:pPr>
          </w:p>
        </w:tc>
      </w:tr>
      <w:tr w:rsidR="000D3196" w:rsidRPr="00BC4861" w14:paraId="58789253" w14:textId="77777777" w:rsidTr="007C5ED9">
        <w:trPr>
          <w:trHeight w:val="599"/>
        </w:trPr>
        <w:tc>
          <w:tcPr>
            <w:tcW w:w="596" w:type="dxa"/>
          </w:tcPr>
          <w:p w14:paraId="5D636B70" w14:textId="77777777" w:rsidR="000D3196" w:rsidRPr="00BC4861" w:rsidRDefault="000D3196" w:rsidP="000D3196">
            <w:pPr>
              <w:pStyle w:val="TableParagraph"/>
              <w:spacing w:before="2"/>
              <w:rPr>
                <w:sz w:val="26"/>
              </w:rPr>
            </w:pPr>
            <w:r w:rsidRPr="00BC4861">
              <w:rPr>
                <w:sz w:val="26"/>
              </w:rPr>
              <w:t>14</w:t>
            </w:r>
          </w:p>
        </w:tc>
        <w:tc>
          <w:tcPr>
            <w:tcW w:w="6775" w:type="dxa"/>
          </w:tcPr>
          <w:p w14:paraId="4A1DA2CB" w14:textId="77777777" w:rsidR="000D3196" w:rsidRPr="00BC4861" w:rsidRDefault="000D3196" w:rsidP="000D3196">
            <w:pPr>
              <w:pStyle w:val="TableParagraph"/>
              <w:spacing w:line="300" w:lineRule="atLeast"/>
              <w:ind w:right="173"/>
              <w:rPr>
                <w:sz w:val="26"/>
                <w:lang w:val="ru-RU"/>
              </w:rPr>
            </w:pPr>
            <w:r w:rsidRPr="00BC4861">
              <w:rPr>
                <w:sz w:val="26"/>
                <w:lang w:val="ru-RU"/>
              </w:rPr>
              <w:t>Ответственное должностное лицо за проведение аварийно-восстановительных работ, контактный телефон</w:t>
            </w:r>
          </w:p>
        </w:tc>
        <w:tc>
          <w:tcPr>
            <w:tcW w:w="2524" w:type="dxa"/>
          </w:tcPr>
          <w:p w14:paraId="6DFB304B" w14:textId="77777777" w:rsidR="000D3196" w:rsidRPr="00BC4861" w:rsidRDefault="000D3196" w:rsidP="000D3196">
            <w:pPr>
              <w:pStyle w:val="TableParagraph"/>
              <w:ind w:left="0"/>
              <w:rPr>
                <w:sz w:val="24"/>
                <w:lang w:val="ru-RU"/>
              </w:rPr>
            </w:pPr>
          </w:p>
        </w:tc>
      </w:tr>
    </w:tbl>
    <w:p w14:paraId="24925558" w14:textId="77777777" w:rsidR="000D3196" w:rsidRPr="00BC4861" w:rsidRDefault="000D3196" w:rsidP="000D3196">
      <w:pPr>
        <w:pStyle w:val="a3"/>
        <w:spacing w:before="8"/>
      </w:pPr>
    </w:p>
    <w:p w14:paraId="1CE0C69F" w14:textId="77777777" w:rsidR="000D3196" w:rsidRPr="00E155DA" w:rsidRDefault="000D3196" w:rsidP="000D3196">
      <w:pPr>
        <w:pStyle w:val="a3"/>
        <w:ind w:left="221" w:right="534"/>
        <w:rPr>
          <w:sz w:val="22"/>
          <w:szCs w:val="22"/>
        </w:rPr>
      </w:pPr>
      <w:r w:rsidRPr="00E155DA">
        <w:rPr>
          <w:sz w:val="22"/>
          <w:szCs w:val="22"/>
        </w:rPr>
        <w:t>* Информация направляется немедленно по факту повреждения, далее по состоянию на 08.00 часов, 13.00 часов, 17.00 часов и по завершении аварийн</w:t>
      </w:r>
      <w:proofErr w:type="gramStart"/>
      <w:r w:rsidRPr="00E155DA">
        <w:rPr>
          <w:sz w:val="22"/>
          <w:szCs w:val="22"/>
        </w:rPr>
        <w:t>о-</w:t>
      </w:r>
      <w:proofErr w:type="gramEnd"/>
      <w:r w:rsidRPr="00E155DA">
        <w:rPr>
          <w:sz w:val="22"/>
          <w:szCs w:val="22"/>
        </w:rPr>
        <w:t xml:space="preserve"> восстановительных работ.</w:t>
      </w:r>
    </w:p>
    <w:p w14:paraId="76307755" w14:textId="6BF7987E" w:rsidR="002B60C5" w:rsidRDefault="002B60C5">
      <w:r>
        <w:br w:type="page"/>
      </w:r>
    </w:p>
    <w:p w14:paraId="3C5EF336" w14:textId="77777777" w:rsidR="000D3196" w:rsidRPr="009B27A2" w:rsidRDefault="000D3196" w:rsidP="00E155DA">
      <w:pPr>
        <w:spacing w:after="0"/>
        <w:ind w:right="700"/>
        <w:jc w:val="center"/>
        <w:rPr>
          <w:rFonts w:ascii="Times New Roman" w:hAnsi="Times New Roman" w:cs="Times New Roman"/>
          <w:sz w:val="28"/>
          <w:szCs w:val="28"/>
        </w:rPr>
      </w:pPr>
      <w:r w:rsidRPr="009B27A2">
        <w:rPr>
          <w:rFonts w:ascii="Times New Roman" w:hAnsi="Times New Roman" w:cs="Times New Roman"/>
          <w:sz w:val="28"/>
          <w:szCs w:val="28"/>
        </w:rPr>
        <w:lastRenderedPageBreak/>
        <w:t>ИНСТРУКЦИЯ</w:t>
      </w:r>
    </w:p>
    <w:p w14:paraId="21A537DC" w14:textId="77777777" w:rsidR="000D3196" w:rsidRPr="009B27A2" w:rsidRDefault="000D3196" w:rsidP="00E155DA">
      <w:pPr>
        <w:spacing w:after="0"/>
        <w:ind w:left="447" w:right="700"/>
        <w:jc w:val="center"/>
        <w:rPr>
          <w:rFonts w:ascii="Times New Roman" w:hAnsi="Times New Roman" w:cs="Times New Roman"/>
          <w:sz w:val="28"/>
          <w:szCs w:val="28"/>
        </w:rPr>
      </w:pPr>
      <w:r w:rsidRPr="009B27A2">
        <w:rPr>
          <w:rFonts w:ascii="Times New Roman" w:hAnsi="Times New Roman" w:cs="Times New Roman"/>
          <w:sz w:val="28"/>
          <w:szCs w:val="28"/>
        </w:rPr>
        <w:t>о порядке ведения оперативных переговоров и записей.</w:t>
      </w:r>
    </w:p>
    <w:p w14:paraId="5A5CB336" w14:textId="77777777" w:rsidR="000D3196" w:rsidRPr="009B27A2" w:rsidRDefault="000D3196" w:rsidP="00E155DA">
      <w:pPr>
        <w:pStyle w:val="a3"/>
        <w:rPr>
          <w:sz w:val="28"/>
          <w:szCs w:val="28"/>
        </w:rPr>
      </w:pPr>
    </w:p>
    <w:p w14:paraId="3153F29D" w14:textId="77777777" w:rsidR="000D3196" w:rsidRPr="009B27A2" w:rsidRDefault="000D3196" w:rsidP="00E155DA">
      <w:pPr>
        <w:pStyle w:val="a5"/>
        <w:numPr>
          <w:ilvl w:val="1"/>
          <w:numId w:val="4"/>
        </w:numPr>
        <w:tabs>
          <w:tab w:val="left" w:pos="2000"/>
        </w:tabs>
        <w:ind w:left="2000" w:hanging="287"/>
        <w:jc w:val="left"/>
        <w:rPr>
          <w:sz w:val="28"/>
          <w:szCs w:val="28"/>
        </w:rPr>
      </w:pPr>
      <w:r w:rsidRPr="009B27A2">
        <w:rPr>
          <w:sz w:val="28"/>
          <w:szCs w:val="28"/>
        </w:rPr>
        <w:t>Указания по ведению оперативных переговоров.</w:t>
      </w:r>
    </w:p>
    <w:p w14:paraId="7C8F3C43" w14:textId="77777777" w:rsidR="000D3196" w:rsidRPr="009B27A2" w:rsidRDefault="000D3196" w:rsidP="00E155DA">
      <w:pPr>
        <w:pStyle w:val="a3"/>
        <w:rPr>
          <w:sz w:val="28"/>
          <w:szCs w:val="28"/>
        </w:rPr>
      </w:pPr>
    </w:p>
    <w:p w14:paraId="1E07BE45" w14:textId="77777777" w:rsidR="000D3196" w:rsidRPr="009B27A2" w:rsidRDefault="000D3196" w:rsidP="00557022">
      <w:pPr>
        <w:pStyle w:val="a5"/>
        <w:numPr>
          <w:ilvl w:val="2"/>
          <w:numId w:val="4"/>
        </w:numPr>
        <w:tabs>
          <w:tab w:val="left" w:pos="812"/>
        </w:tabs>
        <w:ind w:left="0" w:right="282" w:firstLine="1134"/>
        <w:jc w:val="both"/>
        <w:rPr>
          <w:sz w:val="28"/>
          <w:szCs w:val="28"/>
        </w:rPr>
      </w:pPr>
      <w:r w:rsidRPr="009B27A2">
        <w:rPr>
          <w:sz w:val="28"/>
          <w:szCs w:val="28"/>
        </w:rPr>
        <w:t>Оперативные переговоры начинаются с взаимного сообщения объекта и фамилии. При пользовании прямыми каналами связи можно ограничиться сообщением своей фамилии.</w:t>
      </w:r>
    </w:p>
    <w:p w14:paraId="6AFA7A4E" w14:textId="77777777" w:rsidR="000D3196" w:rsidRPr="009B27A2" w:rsidRDefault="000D3196" w:rsidP="00557022">
      <w:pPr>
        <w:pStyle w:val="a5"/>
        <w:numPr>
          <w:ilvl w:val="2"/>
          <w:numId w:val="4"/>
        </w:numPr>
        <w:tabs>
          <w:tab w:val="left" w:pos="705"/>
        </w:tabs>
        <w:ind w:left="0" w:right="260" w:firstLine="1134"/>
        <w:jc w:val="both"/>
        <w:rPr>
          <w:sz w:val="28"/>
          <w:szCs w:val="28"/>
        </w:rPr>
      </w:pPr>
      <w:r w:rsidRPr="009B27A2">
        <w:rPr>
          <w:sz w:val="28"/>
          <w:szCs w:val="28"/>
        </w:rPr>
        <w:t>Оперативный дежурный, получивший сообщение должен дать подтверждение о том, что сообщение понято правильно.</w:t>
      </w:r>
    </w:p>
    <w:p w14:paraId="2632EC83" w14:textId="77777777" w:rsidR="000D3196" w:rsidRPr="009B27A2" w:rsidRDefault="000D3196" w:rsidP="00557022">
      <w:pPr>
        <w:pStyle w:val="a5"/>
        <w:numPr>
          <w:ilvl w:val="2"/>
          <w:numId w:val="4"/>
        </w:numPr>
        <w:tabs>
          <w:tab w:val="left" w:pos="717"/>
        </w:tabs>
        <w:ind w:left="0" w:right="281" w:firstLine="1134"/>
        <w:jc w:val="both"/>
        <w:rPr>
          <w:sz w:val="28"/>
          <w:szCs w:val="28"/>
        </w:rPr>
      </w:pPr>
      <w:r w:rsidRPr="009B27A2">
        <w:rPr>
          <w:sz w:val="28"/>
          <w:szCs w:val="28"/>
        </w:rPr>
        <w:t>Все оперативные переговоры с диспетчерами тепловых сетей, котельного цеха должны автоматически фиксироваться на компьютере.</w:t>
      </w:r>
    </w:p>
    <w:p w14:paraId="6EDCB13D" w14:textId="77777777" w:rsidR="000D3196" w:rsidRPr="009B27A2" w:rsidRDefault="000D3196" w:rsidP="00557022">
      <w:pPr>
        <w:pStyle w:val="a5"/>
        <w:numPr>
          <w:ilvl w:val="2"/>
          <w:numId w:val="4"/>
        </w:numPr>
        <w:tabs>
          <w:tab w:val="left" w:pos="745"/>
        </w:tabs>
        <w:ind w:left="0" w:right="264" w:firstLine="1134"/>
        <w:jc w:val="both"/>
        <w:rPr>
          <w:sz w:val="28"/>
          <w:szCs w:val="28"/>
        </w:rPr>
      </w:pPr>
      <w:r w:rsidRPr="009B27A2">
        <w:rPr>
          <w:sz w:val="28"/>
          <w:szCs w:val="28"/>
        </w:rPr>
        <w:t>Ведение переговоров неслужебного характера по каналам оперативной связи запрещается.</w:t>
      </w:r>
    </w:p>
    <w:p w14:paraId="23886693" w14:textId="77777777" w:rsidR="000D3196" w:rsidRPr="009B27A2" w:rsidRDefault="000D3196" w:rsidP="003F20E7">
      <w:pPr>
        <w:pStyle w:val="a3"/>
        <w:ind w:firstLine="1134"/>
        <w:rPr>
          <w:sz w:val="28"/>
          <w:szCs w:val="28"/>
        </w:rPr>
      </w:pPr>
    </w:p>
    <w:p w14:paraId="42D3E128" w14:textId="77777777" w:rsidR="000D3196" w:rsidRPr="009B27A2" w:rsidRDefault="000D3196" w:rsidP="003F20E7">
      <w:pPr>
        <w:pStyle w:val="1"/>
        <w:numPr>
          <w:ilvl w:val="1"/>
          <w:numId w:val="4"/>
        </w:numPr>
        <w:tabs>
          <w:tab w:val="left" w:pos="192"/>
        </w:tabs>
        <w:ind w:left="0" w:right="37" w:firstLine="1134"/>
        <w:jc w:val="center"/>
        <w:rPr>
          <w:b w:val="0"/>
          <w:sz w:val="28"/>
          <w:szCs w:val="28"/>
        </w:rPr>
      </w:pPr>
      <w:bookmarkStart w:id="20" w:name="_Toc186027546"/>
      <w:bookmarkStart w:id="21" w:name="_Toc191386878"/>
      <w:r w:rsidRPr="009B27A2">
        <w:rPr>
          <w:b w:val="0"/>
          <w:sz w:val="28"/>
          <w:szCs w:val="28"/>
        </w:rPr>
        <w:t>Указания по ведению оперативных записей.</w:t>
      </w:r>
      <w:bookmarkEnd w:id="20"/>
      <w:bookmarkEnd w:id="21"/>
    </w:p>
    <w:p w14:paraId="55718782" w14:textId="77777777" w:rsidR="000D3196" w:rsidRPr="009B27A2" w:rsidRDefault="000D3196" w:rsidP="003F20E7">
      <w:pPr>
        <w:pStyle w:val="a5"/>
        <w:numPr>
          <w:ilvl w:val="2"/>
          <w:numId w:val="4"/>
        </w:numPr>
        <w:tabs>
          <w:tab w:val="left" w:pos="681"/>
        </w:tabs>
        <w:ind w:left="0" w:right="260" w:firstLine="1134"/>
        <w:jc w:val="both"/>
        <w:rPr>
          <w:sz w:val="28"/>
          <w:szCs w:val="28"/>
        </w:rPr>
      </w:pPr>
      <w:r w:rsidRPr="009B27A2">
        <w:rPr>
          <w:sz w:val="28"/>
          <w:szCs w:val="28"/>
        </w:rPr>
        <w:t>Оперативный журнал является основным оперативным документом оперативного дежурного, должен постоянно находиться на месте дежурства.</w:t>
      </w:r>
    </w:p>
    <w:p w14:paraId="634871B0" w14:textId="77777777" w:rsidR="000D3196" w:rsidRPr="009B27A2" w:rsidRDefault="000D3196" w:rsidP="003F20E7">
      <w:pPr>
        <w:pStyle w:val="a5"/>
        <w:numPr>
          <w:ilvl w:val="2"/>
          <w:numId w:val="4"/>
        </w:numPr>
        <w:tabs>
          <w:tab w:val="left" w:pos="705"/>
        </w:tabs>
        <w:ind w:left="0" w:right="264" w:firstLine="1134"/>
        <w:jc w:val="both"/>
        <w:rPr>
          <w:sz w:val="28"/>
          <w:szCs w:val="28"/>
        </w:rPr>
      </w:pPr>
      <w:r w:rsidRPr="009B27A2">
        <w:rPr>
          <w:sz w:val="28"/>
          <w:szCs w:val="28"/>
        </w:rPr>
        <w:t>Записи в журнале должны быть краткими и четкими, без помарок и подчисток. Ошибочно сделанная запись берется в скобки, зачеркивается тонкой чертой так, чтобы ее можно было прочесть, и подписывается лицом, допустившим ошибку.</w:t>
      </w:r>
    </w:p>
    <w:p w14:paraId="0E4CD6FF" w14:textId="77777777" w:rsidR="000D3196" w:rsidRPr="009B27A2" w:rsidRDefault="000D3196" w:rsidP="003F20E7">
      <w:pPr>
        <w:pStyle w:val="a5"/>
        <w:numPr>
          <w:ilvl w:val="2"/>
          <w:numId w:val="4"/>
        </w:numPr>
        <w:tabs>
          <w:tab w:val="left" w:pos="741"/>
        </w:tabs>
        <w:ind w:left="0" w:right="263" w:firstLine="1134"/>
        <w:jc w:val="both"/>
        <w:rPr>
          <w:sz w:val="28"/>
          <w:szCs w:val="28"/>
        </w:rPr>
      </w:pPr>
      <w:r w:rsidRPr="009B27A2">
        <w:rPr>
          <w:sz w:val="28"/>
          <w:szCs w:val="28"/>
        </w:rPr>
        <w:t>Дежурному запрещается писать между строчек или оставлять незаполненные строчки.</w:t>
      </w:r>
    </w:p>
    <w:p w14:paraId="29A9B1B1" w14:textId="77777777" w:rsidR="000D3196" w:rsidRPr="009B27A2" w:rsidRDefault="000D3196" w:rsidP="003F20E7">
      <w:pPr>
        <w:pStyle w:val="a5"/>
        <w:numPr>
          <w:ilvl w:val="2"/>
          <w:numId w:val="4"/>
        </w:numPr>
        <w:tabs>
          <w:tab w:val="left" w:pos="915"/>
        </w:tabs>
        <w:ind w:left="0" w:right="282" w:firstLine="1134"/>
        <w:jc w:val="both"/>
        <w:rPr>
          <w:sz w:val="28"/>
          <w:szCs w:val="28"/>
        </w:rPr>
      </w:pPr>
      <w:r w:rsidRPr="009B27A2">
        <w:rPr>
          <w:sz w:val="28"/>
          <w:szCs w:val="28"/>
        </w:rPr>
        <w:t>Все записи в журнале должны производиться в хронологической последовательности с указанием времени и даты.</w:t>
      </w:r>
    </w:p>
    <w:p w14:paraId="6E129C34" w14:textId="77777777" w:rsidR="000D3196" w:rsidRPr="009B27A2" w:rsidRDefault="000D3196" w:rsidP="003F20E7">
      <w:pPr>
        <w:pStyle w:val="a5"/>
        <w:numPr>
          <w:ilvl w:val="2"/>
          <w:numId w:val="4"/>
        </w:numPr>
        <w:tabs>
          <w:tab w:val="left" w:pos="738"/>
        </w:tabs>
        <w:ind w:left="0" w:right="257" w:firstLine="1134"/>
        <w:jc w:val="both"/>
        <w:rPr>
          <w:sz w:val="28"/>
          <w:szCs w:val="28"/>
        </w:rPr>
      </w:pPr>
      <w:r w:rsidRPr="009B27A2">
        <w:rPr>
          <w:sz w:val="28"/>
          <w:szCs w:val="28"/>
        </w:rPr>
        <w:t>Оперативно-диспетчерский персонал, должен записать в оперативный журнал информацию в следующем объеме:</w:t>
      </w:r>
    </w:p>
    <w:p w14:paraId="140496DA" w14:textId="77777777" w:rsidR="000D3196" w:rsidRPr="009B27A2" w:rsidRDefault="000D3196" w:rsidP="00E155DA">
      <w:pPr>
        <w:pStyle w:val="a5"/>
        <w:numPr>
          <w:ilvl w:val="3"/>
          <w:numId w:val="4"/>
        </w:numPr>
        <w:tabs>
          <w:tab w:val="left" w:pos="1101"/>
        </w:tabs>
        <w:ind w:left="1101" w:hanging="172"/>
        <w:rPr>
          <w:sz w:val="28"/>
          <w:szCs w:val="28"/>
        </w:rPr>
      </w:pPr>
      <w:r w:rsidRPr="009B27A2">
        <w:rPr>
          <w:sz w:val="28"/>
          <w:szCs w:val="28"/>
        </w:rPr>
        <w:t>о факте технологического нарушения (аварии);</w:t>
      </w:r>
    </w:p>
    <w:p w14:paraId="0F1BEF7B" w14:textId="77777777" w:rsidR="000D3196" w:rsidRPr="009B27A2" w:rsidRDefault="000D3196" w:rsidP="00E155DA">
      <w:pPr>
        <w:pStyle w:val="a5"/>
        <w:numPr>
          <w:ilvl w:val="3"/>
          <w:numId w:val="4"/>
        </w:numPr>
        <w:tabs>
          <w:tab w:val="left" w:pos="1179"/>
        </w:tabs>
        <w:ind w:right="1370" w:firstLine="707"/>
        <w:rPr>
          <w:sz w:val="28"/>
          <w:szCs w:val="28"/>
        </w:rPr>
      </w:pPr>
      <w:r w:rsidRPr="009B27A2">
        <w:rPr>
          <w:sz w:val="28"/>
          <w:szCs w:val="28"/>
        </w:rPr>
        <w:t>о принятых мерах по восстановлению технологического нарушения (ликвидации аварии), привлеченных силах и средствах;</w:t>
      </w:r>
    </w:p>
    <w:p w14:paraId="63FD9E7A" w14:textId="77777777" w:rsidR="000D3196" w:rsidRPr="009B27A2" w:rsidRDefault="000D3196" w:rsidP="00E155DA">
      <w:pPr>
        <w:pStyle w:val="a5"/>
        <w:numPr>
          <w:ilvl w:val="3"/>
          <w:numId w:val="4"/>
        </w:numPr>
        <w:tabs>
          <w:tab w:val="left" w:pos="1265"/>
        </w:tabs>
        <w:ind w:right="516" w:firstLine="707"/>
        <w:rPr>
          <w:sz w:val="28"/>
          <w:szCs w:val="28"/>
        </w:rPr>
      </w:pPr>
      <w:r w:rsidRPr="009B27A2">
        <w:rPr>
          <w:sz w:val="28"/>
          <w:szCs w:val="28"/>
        </w:rPr>
        <w:t>о предупреждении метеослужбы о приближающихся стихийных явлениях: гроза, ураган, резкое понижение температуры, затопление и т.д.)</w:t>
      </w:r>
    </w:p>
    <w:p w14:paraId="13B58DDB" w14:textId="77777777" w:rsidR="000D3196" w:rsidRPr="00BC4861" w:rsidRDefault="000D3196" w:rsidP="000D3196">
      <w:pPr>
        <w:rPr>
          <w:sz w:val="26"/>
        </w:rPr>
        <w:sectPr w:rsidR="000D3196" w:rsidRPr="00BC4861">
          <w:pgSz w:w="11900" w:h="16840"/>
          <w:pgMar w:top="1040" w:right="580" w:bottom="280" w:left="1200" w:header="720" w:footer="720" w:gutter="0"/>
          <w:cols w:space="720"/>
        </w:sectPr>
      </w:pPr>
    </w:p>
    <w:p w14:paraId="37286D99" w14:textId="0F997240" w:rsidR="00C559DC" w:rsidRDefault="00C559DC" w:rsidP="009B27A2">
      <w:pPr>
        <w:pStyle w:val="a5"/>
        <w:numPr>
          <w:ilvl w:val="0"/>
          <w:numId w:val="31"/>
        </w:numPr>
        <w:tabs>
          <w:tab w:val="left" w:pos="1433"/>
          <w:tab w:val="left" w:pos="9355"/>
        </w:tabs>
        <w:spacing w:before="63" w:after="240"/>
        <w:ind w:left="0" w:right="-1" w:firstLine="0"/>
        <w:jc w:val="center"/>
        <w:rPr>
          <w:b/>
          <w:sz w:val="28"/>
          <w:szCs w:val="28"/>
        </w:rPr>
      </w:pPr>
      <w:r>
        <w:rPr>
          <w:b/>
          <w:sz w:val="28"/>
          <w:szCs w:val="28"/>
        </w:rPr>
        <w:lastRenderedPageBreak/>
        <w:t>Порядок организа</w:t>
      </w:r>
      <w:r w:rsidR="00F803B3">
        <w:rPr>
          <w:b/>
          <w:sz w:val="28"/>
          <w:szCs w:val="28"/>
        </w:rPr>
        <w:t>ции</w:t>
      </w:r>
      <w:r>
        <w:rPr>
          <w:b/>
          <w:sz w:val="28"/>
          <w:szCs w:val="28"/>
        </w:rPr>
        <w:t xml:space="preserve"> материально-технического</w:t>
      </w:r>
      <w:r w:rsidR="00F803B3">
        <w:rPr>
          <w:b/>
          <w:sz w:val="28"/>
          <w:szCs w:val="28"/>
        </w:rPr>
        <w:t>, инженерного и финансового обеспечения операций по локализации и ликвидации аварий на объекте теплоснабжения.</w:t>
      </w:r>
    </w:p>
    <w:p w14:paraId="345D3C0C" w14:textId="0102CAE3"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bCs/>
          <w:color w:val="3C3C3C"/>
          <w:sz w:val="28"/>
          <w:szCs w:val="28"/>
          <w:lang w:eastAsia="ru-RU"/>
        </w:rPr>
        <w:t>В случае возникновения аварийных требуется привлечение сил и средств, достаточных для решения поставленных</w:t>
      </w:r>
      <w:r w:rsidRPr="00F803B3">
        <w:rPr>
          <w:rFonts w:ascii="Times New Roman" w:eastAsia="Times New Roman" w:hAnsi="Times New Roman" w:cs="Times New Roman"/>
          <w:color w:val="3C3C3C"/>
          <w:sz w:val="28"/>
          <w:szCs w:val="28"/>
          <w:lang w:eastAsia="ru-RU"/>
        </w:rPr>
        <w:t xml:space="preserve"> задач в нормативные сроки.</w:t>
      </w:r>
    </w:p>
    <w:p w14:paraId="77D576C4" w14:textId="77777777"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Для устранения последствий аварийных ситуаций создаются и используются:</w:t>
      </w:r>
    </w:p>
    <w:p w14:paraId="533A384F" w14:textId="77777777"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резервы финансовых средств и материально-технического обеспечения теплоснабжающей организации;</w:t>
      </w:r>
    </w:p>
    <w:p w14:paraId="7B8F1952" w14:textId="32B206A0" w:rsidR="00F803B3" w:rsidRPr="00F803B3" w:rsidRDefault="00F803B3" w:rsidP="00F803B3">
      <w:pPr>
        <w:spacing w:after="0" w:line="240" w:lineRule="auto"/>
        <w:ind w:firstLine="709"/>
        <w:jc w:val="both"/>
        <w:rPr>
          <w:rFonts w:ascii="Times New Roman" w:eastAsia="Times New Roman" w:hAnsi="Times New Roman" w:cs="Times New Roman"/>
          <w:color w:val="3C3C3C"/>
          <w:sz w:val="28"/>
          <w:szCs w:val="28"/>
          <w:lang w:eastAsia="ru-RU"/>
        </w:rPr>
      </w:pPr>
      <w:r w:rsidRPr="00F803B3">
        <w:rPr>
          <w:rFonts w:ascii="Times New Roman" w:eastAsia="Times New Roman" w:hAnsi="Times New Roman" w:cs="Times New Roman"/>
          <w:color w:val="3C3C3C"/>
          <w:sz w:val="28"/>
          <w:szCs w:val="28"/>
          <w:lang w:eastAsia="ru-RU"/>
        </w:rPr>
        <w:t xml:space="preserve">- </w:t>
      </w:r>
      <w:r w:rsidRPr="00F803B3">
        <w:rPr>
          <w:rFonts w:ascii="Times New Roman" w:eastAsia="Times New Roman" w:hAnsi="Times New Roman" w:cs="Times New Roman"/>
          <w:bCs/>
          <w:color w:val="3C3C3C"/>
          <w:sz w:val="28"/>
          <w:szCs w:val="28"/>
          <w:lang w:eastAsia="ru-RU"/>
        </w:rPr>
        <w:t xml:space="preserve">резервы финансовых и материальных ресурсов </w:t>
      </w:r>
      <w:r w:rsidR="009578E3">
        <w:rPr>
          <w:rFonts w:ascii="Times New Roman" w:eastAsia="Times New Roman" w:hAnsi="Times New Roman" w:cs="Times New Roman"/>
          <w:bCs/>
          <w:color w:val="3C3C3C"/>
          <w:sz w:val="28"/>
          <w:szCs w:val="28"/>
          <w:lang w:eastAsia="ru-RU"/>
        </w:rPr>
        <w:t>Шлиссельбургского городского поселения Кировского муниципального района Ленинградской области</w:t>
      </w:r>
      <w:r w:rsidRPr="00F803B3">
        <w:rPr>
          <w:rFonts w:ascii="Times New Roman" w:eastAsia="Times New Roman" w:hAnsi="Times New Roman" w:cs="Times New Roman"/>
          <w:color w:val="3C3C3C"/>
          <w:sz w:val="28"/>
          <w:szCs w:val="28"/>
          <w:lang w:eastAsia="ru-RU"/>
        </w:rPr>
        <w:t>.</w:t>
      </w:r>
    </w:p>
    <w:p w14:paraId="3BCB4AD6" w14:textId="77777777" w:rsidR="00F803B3" w:rsidRPr="00F803B3" w:rsidRDefault="00F803B3" w:rsidP="00F803B3">
      <w:pPr>
        <w:spacing w:line="240" w:lineRule="auto"/>
        <w:ind w:firstLine="709"/>
        <w:jc w:val="both"/>
        <w:rPr>
          <w:rFonts w:ascii="Times New Roman" w:eastAsia="Times New Roman" w:hAnsi="Times New Roman" w:cs="Times New Roman"/>
          <w:bCs/>
          <w:color w:val="3C3C3C"/>
          <w:sz w:val="28"/>
          <w:szCs w:val="28"/>
          <w:lang w:eastAsia="ru-RU"/>
        </w:rPr>
      </w:pPr>
      <w:r w:rsidRPr="00F803B3">
        <w:rPr>
          <w:rFonts w:ascii="Times New Roman" w:eastAsia="Times New Roman" w:hAnsi="Times New Roman" w:cs="Times New Roman"/>
          <w:bCs/>
          <w:color w:val="3C3C3C"/>
          <w:sz w:val="28"/>
          <w:szCs w:val="28"/>
          <w:lang w:eastAsia="ru-RU"/>
        </w:rPr>
        <w:t xml:space="preserve">Объёмы резервов финансовых ресурсов (резервных фондов) определяется </w:t>
      </w:r>
      <w:proofErr w:type="gramStart"/>
      <w:r w:rsidRPr="00F803B3">
        <w:rPr>
          <w:rFonts w:ascii="Times New Roman" w:eastAsia="Times New Roman" w:hAnsi="Times New Roman" w:cs="Times New Roman"/>
          <w:bCs/>
          <w:color w:val="3C3C3C"/>
          <w:sz w:val="28"/>
          <w:szCs w:val="28"/>
          <w:lang w:eastAsia="ru-RU"/>
        </w:rPr>
        <w:t>ежегодно</w:t>
      </w:r>
      <w:proofErr w:type="gramEnd"/>
      <w:r w:rsidRPr="00F803B3">
        <w:rPr>
          <w:rFonts w:ascii="Times New Roman" w:eastAsia="Times New Roman" w:hAnsi="Times New Roman" w:cs="Times New Roman"/>
          <w:bCs/>
          <w:color w:val="3C3C3C"/>
          <w:sz w:val="28"/>
          <w:szCs w:val="28"/>
          <w:lang w:eastAsia="ru-RU"/>
        </w:rPr>
        <w:t xml:space="preserve"> и утверждаются нормативным правовым актом. Объёмы резервных фондов должны обеспечивать проведение аварийно-восстановительных работ в нормативные сроки. </w:t>
      </w:r>
    </w:p>
    <w:p w14:paraId="68A42AA7" w14:textId="4A5B7B78" w:rsidR="008503CC" w:rsidRPr="009B27A2" w:rsidRDefault="008503CC" w:rsidP="009B27A2">
      <w:pPr>
        <w:pStyle w:val="a5"/>
        <w:numPr>
          <w:ilvl w:val="0"/>
          <w:numId w:val="31"/>
        </w:numPr>
        <w:tabs>
          <w:tab w:val="left" w:pos="1433"/>
          <w:tab w:val="left" w:pos="9355"/>
        </w:tabs>
        <w:spacing w:before="63" w:after="240"/>
        <w:ind w:left="0" w:right="-1" w:firstLine="0"/>
        <w:jc w:val="center"/>
        <w:rPr>
          <w:b/>
          <w:sz w:val="28"/>
          <w:szCs w:val="28"/>
        </w:rPr>
      </w:pPr>
      <w:r w:rsidRPr="009B27A2">
        <w:rPr>
          <w:b/>
          <w:sz w:val="28"/>
          <w:szCs w:val="28"/>
        </w:rPr>
        <w:t>Общие сведения по применению электронного моделирования при ликвидации последствий аварийных ситуаций</w:t>
      </w:r>
    </w:p>
    <w:p w14:paraId="78222CF9" w14:textId="66401DFF"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.1. Компьютерное моделирование реальных процессов в системе теплоснабжения является важным элементом при эксплуатации системы теплоснабжения и ликвидации последствий аварийных ситуаций. При этом имитационные и расчетно-аналитические модели используются как инструмент для принятия решений путем построения прогнозов поведения моделируемой системы при тех или иных условиях и способах воздействия на нее.</w:t>
      </w:r>
    </w:p>
    <w:p w14:paraId="52244D42" w14:textId="52D702F7"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.2. Для компьютерного моделирования процессов в системе теплоснабжения используются электронные модели систем теплоснабжения, создаваемые с применением специализированных программно-расчетных комплексов. При этом в соответствии с требованиями пункта 38 главы 3 Постановления Правительства Российской Федерации от 22.02.2012 №154 «О требованиях к схемам теплоснабжения, порядку их разработки и утверждения» электронная модель системы теплоснабжения поселения должна содержать:</w:t>
      </w:r>
    </w:p>
    <w:p w14:paraId="55B4C01B"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а) графическое представление объектов системы теплоснабжения с привязкой к топографической основе поселения, городского округа и с полным топологическим описанием связности объектов;</w:t>
      </w:r>
    </w:p>
    <w:p w14:paraId="123AB190"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б) паспортизацию объектов системы теплоснабжения;</w:t>
      </w:r>
    </w:p>
    <w:p w14:paraId="70BAAE69"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в) паспортизацию и описание расчетных единиц территориального деления, включая административное;</w:t>
      </w:r>
    </w:p>
    <w:p w14:paraId="44C1EED3"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г) гидравлический расчет тепловых сетей любой степени </w:t>
      </w:r>
      <w:proofErr w:type="spellStart"/>
      <w:r w:rsidRPr="009B27A2">
        <w:rPr>
          <w:sz w:val="28"/>
          <w:szCs w:val="28"/>
        </w:rPr>
        <w:t>закольцованности</w:t>
      </w:r>
      <w:proofErr w:type="spellEnd"/>
      <w:r w:rsidRPr="009B27A2">
        <w:rPr>
          <w:sz w:val="28"/>
          <w:szCs w:val="28"/>
        </w:rPr>
        <w:t>, в том числе гидравлический расчет при совместной работе нескольких источников тепловой энергии на единую тепловую сеть;</w:t>
      </w:r>
    </w:p>
    <w:p w14:paraId="5EF3F815"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lastRenderedPageBreak/>
        <w:t>д)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p>
    <w:p w14:paraId="508118E4"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е) расчет балансов тепловой энергии по источникам тепловой энергии и по территориальному признаку;</w:t>
      </w:r>
    </w:p>
    <w:p w14:paraId="03A4C5D0"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ж) расчет потерь тепловой энергии через изоляцию и с утечками теплоносителя;</w:t>
      </w:r>
    </w:p>
    <w:p w14:paraId="63456E03"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з) расчет показателей надежности теплоснабжения;</w:t>
      </w:r>
    </w:p>
    <w:p w14:paraId="799A64CB"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и)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p>
    <w:p w14:paraId="3319BBAE"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к) сравнительные пьезометрические графики для разработки и анализа сценариев перспективного развития тепловых сетей.</w:t>
      </w:r>
    </w:p>
    <w:p w14:paraId="7D41C651" w14:textId="2855ADD8"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.3. </w:t>
      </w:r>
      <w:proofErr w:type="gramStart"/>
      <w:r w:rsidR="008503CC" w:rsidRPr="009B27A2">
        <w:rPr>
          <w:sz w:val="28"/>
          <w:szCs w:val="28"/>
        </w:rPr>
        <w:t>Задачи</w:t>
      </w:r>
      <w:proofErr w:type="gramEnd"/>
      <w:r w:rsidR="008503CC" w:rsidRPr="009B27A2">
        <w:rPr>
          <w:sz w:val="28"/>
          <w:szCs w:val="28"/>
        </w:rPr>
        <w:t xml:space="preserve"> решаемые с применением электронного моделирования ликвидации последствий аварийных ситуаций относятся к процессам эксплуатации системы теплоснабжения, диспетчерскому и технологическому управлению системой. В эти задачи входят:</w:t>
      </w:r>
    </w:p>
    <w:p w14:paraId="5F6215E6"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xml:space="preserve">- моделирование изменений гидравлического режима при аварийных переключениях и отключениях; </w:t>
      </w:r>
    </w:p>
    <w:p w14:paraId="50EEF7CA"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рекомендаций по локализации аварийных ситуаций и моделирование последствий выполнения этих рекомендаций;</w:t>
      </w:r>
    </w:p>
    <w:p w14:paraId="7AA4D50C"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формирование перечней и сводок по отключаемым абонентам.</w:t>
      </w:r>
    </w:p>
    <w:p w14:paraId="208E374E" w14:textId="2AA0F140"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.4. Для электронного моделирования ликвидации последствий аварийных ситуаций применяются:</w:t>
      </w:r>
    </w:p>
    <w:p w14:paraId="0AEC6E40"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программное обеспечение, позволяющее описать (паспортизировать) все технологические объекты, составляющие систему теплоснабжения, в их совокупности и взаимосвязи, и на основе этого описания решать весь спектр расчетно-аналитических задач, необходимых для многовариантного моделирования режимов работы всей системы теплоснабжения и ее отдельных элементов;</w:t>
      </w:r>
    </w:p>
    <w:p w14:paraId="2B4E4898"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 средства создания и визуализации графического представления сетей теплоснабжения в привязке к плану территории, неразрывно связанные со средствами технологического описания объектов системы теплоснабжения и их связности;</w:t>
      </w:r>
    </w:p>
    <w:p w14:paraId="7543C3A9" w14:textId="77777777" w:rsidR="008503CC" w:rsidRPr="009B27A2" w:rsidRDefault="008503CC" w:rsidP="00557022">
      <w:pPr>
        <w:pStyle w:val="a5"/>
        <w:tabs>
          <w:tab w:val="left" w:pos="1433"/>
        </w:tabs>
        <w:ind w:left="0" w:right="-1" w:firstLine="567"/>
        <w:jc w:val="both"/>
        <w:rPr>
          <w:sz w:val="28"/>
          <w:szCs w:val="28"/>
        </w:rPr>
      </w:pPr>
      <w:r w:rsidRPr="009B27A2">
        <w:rPr>
          <w:sz w:val="28"/>
          <w:szCs w:val="28"/>
        </w:rPr>
        <w:t>• - собственно данные, описывающие каждый в отдельности элементарный объект и всю совокупность объектов, составляющих систему теплоснабжения населенного пункта, – от источника тепла и вплоть до каждого потребителя, включая все трубопроводы и тепловые камеры, а также электронный план местности, к которому привязана модель системы теплоснабжения.</w:t>
      </w:r>
    </w:p>
    <w:p w14:paraId="43B61F6F" w14:textId="3B8B2E25"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.5. В качестве инструмента для решения задач с применением электронного моделирования ликвидации последствий аварийных ситуаций </w:t>
      </w:r>
      <w:r w:rsidR="0053554E" w:rsidRPr="009B27A2">
        <w:rPr>
          <w:sz w:val="28"/>
          <w:szCs w:val="28"/>
        </w:rPr>
        <w:t xml:space="preserve">будет использоваться </w:t>
      </w:r>
      <w:r w:rsidR="008503CC" w:rsidRPr="009B27A2">
        <w:rPr>
          <w:sz w:val="28"/>
          <w:szCs w:val="28"/>
        </w:rPr>
        <w:t xml:space="preserve">разработанная электронная модель, созданная в программно-расчетном комплексе </w:t>
      </w:r>
      <w:proofErr w:type="spellStart"/>
      <w:r w:rsidR="008503CC" w:rsidRPr="009B27A2">
        <w:rPr>
          <w:sz w:val="28"/>
          <w:szCs w:val="28"/>
        </w:rPr>
        <w:t>Zulu</w:t>
      </w:r>
      <w:proofErr w:type="spellEnd"/>
      <w:r w:rsidR="008503CC" w:rsidRPr="009B27A2">
        <w:rPr>
          <w:sz w:val="28"/>
          <w:szCs w:val="28"/>
        </w:rPr>
        <w:t xml:space="preserve"> (разработчик ООО «</w:t>
      </w:r>
      <w:proofErr w:type="spellStart"/>
      <w:r w:rsidR="008503CC" w:rsidRPr="009B27A2">
        <w:rPr>
          <w:sz w:val="28"/>
          <w:szCs w:val="28"/>
        </w:rPr>
        <w:t>Политерм</w:t>
      </w:r>
      <w:proofErr w:type="spellEnd"/>
      <w:r w:rsidR="008503CC" w:rsidRPr="009B27A2">
        <w:rPr>
          <w:sz w:val="28"/>
          <w:szCs w:val="28"/>
        </w:rPr>
        <w:t xml:space="preserve">», г. </w:t>
      </w:r>
      <w:r w:rsidR="008503CC" w:rsidRPr="009B27A2">
        <w:rPr>
          <w:sz w:val="28"/>
          <w:szCs w:val="28"/>
        </w:rPr>
        <w:lastRenderedPageBreak/>
        <w:t xml:space="preserve">Санкт-Петербург) в составе геоинформационной системы </w:t>
      </w:r>
      <w:proofErr w:type="spellStart"/>
      <w:r w:rsidR="008503CC" w:rsidRPr="009B27A2">
        <w:rPr>
          <w:sz w:val="28"/>
          <w:szCs w:val="28"/>
        </w:rPr>
        <w:t>Zulu</w:t>
      </w:r>
      <w:proofErr w:type="spellEnd"/>
      <w:r w:rsidR="008503CC" w:rsidRPr="009B27A2">
        <w:rPr>
          <w:sz w:val="28"/>
          <w:szCs w:val="28"/>
        </w:rPr>
        <w:t xml:space="preserve"> и расчетного модуля </w:t>
      </w:r>
      <w:proofErr w:type="spellStart"/>
      <w:r w:rsidR="008503CC" w:rsidRPr="009B27A2">
        <w:rPr>
          <w:sz w:val="28"/>
          <w:szCs w:val="28"/>
        </w:rPr>
        <w:t>ZuluThermo</w:t>
      </w:r>
      <w:proofErr w:type="spellEnd"/>
      <w:r w:rsidR="008503CC" w:rsidRPr="009B27A2">
        <w:rPr>
          <w:sz w:val="28"/>
          <w:szCs w:val="28"/>
        </w:rPr>
        <w:t>.</w:t>
      </w:r>
    </w:p>
    <w:p w14:paraId="3CE0B486" w14:textId="108C4DAA" w:rsidR="008503CC" w:rsidRPr="009B27A2" w:rsidRDefault="001C24BA" w:rsidP="00557022">
      <w:pPr>
        <w:pStyle w:val="a5"/>
        <w:tabs>
          <w:tab w:val="left" w:pos="1433"/>
        </w:tabs>
        <w:ind w:left="0" w:right="-1" w:firstLine="567"/>
        <w:jc w:val="both"/>
        <w:rPr>
          <w:sz w:val="28"/>
          <w:szCs w:val="28"/>
        </w:rPr>
      </w:pPr>
      <w:r w:rsidRPr="009B27A2">
        <w:rPr>
          <w:sz w:val="28"/>
          <w:szCs w:val="28"/>
        </w:rPr>
        <w:t>10</w:t>
      </w:r>
      <w:r w:rsidR="008503CC" w:rsidRPr="009B27A2">
        <w:rPr>
          <w:sz w:val="28"/>
          <w:szCs w:val="28"/>
        </w:rPr>
        <w:t xml:space="preserve">.6. С применением геоинформационной системы </w:t>
      </w:r>
      <w:proofErr w:type="spellStart"/>
      <w:r w:rsidR="008503CC" w:rsidRPr="009B27A2">
        <w:rPr>
          <w:sz w:val="28"/>
          <w:szCs w:val="28"/>
        </w:rPr>
        <w:t>Zulu</w:t>
      </w:r>
      <w:proofErr w:type="spellEnd"/>
      <w:r w:rsidR="008503CC" w:rsidRPr="009B27A2">
        <w:rPr>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14:paraId="6B15090B" w14:textId="2B6C7D66" w:rsidR="008503CC" w:rsidRPr="009B27A2" w:rsidRDefault="001C24BA" w:rsidP="009B27A2">
      <w:pPr>
        <w:pStyle w:val="a5"/>
        <w:tabs>
          <w:tab w:val="left" w:pos="1433"/>
        </w:tabs>
        <w:spacing w:after="240"/>
        <w:ind w:left="0" w:right="-1" w:firstLine="567"/>
        <w:jc w:val="both"/>
        <w:rPr>
          <w:sz w:val="28"/>
          <w:szCs w:val="28"/>
        </w:rPr>
      </w:pPr>
      <w:r w:rsidRPr="009B27A2">
        <w:rPr>
          <w:sz w:val="28"/>
          <w:szCs w:val="28"/>
        </w:rPr>
        <w:t>10</w:t>
      </w:r>
      <w:r w:rsidR="008503CC" w:rsidRPr="009B27A2">
        <w:rPr>
          <w:sz w:val="28"/>
          <w:szCs w:val="28"/>
        </w:rPr>
        <w:t xml:space="preserve">.7. С применением модуля </w:t>
      </w:r>
      <w:proofErr w:type="spellStart"/>
      <w:r w:rsidR="008503CC" w:rsidRPr="009B27A2">
        <w:rPr>
          <w:sz w:val="28"/>
          <w:szCs w:val="28"/>
        </w:rPr>
        <w:t>ZuluThermo</w:t>
      </w:r>
      <w:proofErr w:type="spellEnd"/>
      <w:r w:rsidR="008503CC" w:rsidRPr="009B27A2">
        <w:rPr>
          <w:sz w:val="28"/>
          <w:szCs w:val="28"/>
        </w:rPr>
        <w:t xml:space="preserve">, возможно проводить анализ отключений, переключений или полностью </w:t>
      </w:r>
      <w:proofErr w:type="gramStart"/>
      <w:r w:rsidR="008503CC" w:rsidRPr="009B27A2">
        <w:rPr>
          <w:sz w:val="28"/>
          <w:szCs w:val="28"/>
        </w:rPr>
        <w:t>изолирующей</w:t>
      </w:r>
      <w:proofErr w:type="gramEnd"/>
      <w:r w:rsidR="008503CC" w:rsidRPr="009B27A2">
        <w:rPr>
          <w:sz w:val="28"/>
          <w:szCs w:val="28"/>
        </w:rPr>
        <w:t xml:space="preserve"> участок и т.д.</w:t>
      </w:r>
    </w:p>
    <w:p w14:paraId="1B7BDBC4" w14:textId="5C740696" w:rsidR="000D3196" w:rsidRPr="009B27A2" w:rsidRDefault="000D3196" w:rsidP="009B27A2">
      <w:pPr>
        <w:pStyle w:val="a5"/>
        <w:numPr>
          <w:ilvl w:val="0"/>
          <w:numId w:val="31"/>
        </w:numPr>
        <w:tabs>
          <w:tab w:val="left" w:pos="1276"/>
          <w:tab w:val="left" w:pos="9355"/>
        </w:tabs>
        <w:spacing w:before="63" w:after="240"/>
        <w:ind w:left="0" w:right="-1" w:firstLine="0"/>
        <w:jc w:val="center"/>
        <w:rPr>
          <w:b/>
          <w:sz w:val="28"/>
          <w:szCs w:val="28"/>
        </w:rPr>
      </w:pPr>
      <w:r w:rsidRPr="009B27A2">
        <w:rPr>
          <w:b/>
          <w:sz w:val="28"/>
          <w:szCs w:val="28"/>
        </w:rPr>
        <w:t xml:space="preserve">Применение блока электронного моделирования аварийных ситуаций </w:t>
      </w:r>
    </w:p>
    <w:p w14:paraId="57EEDB74" w14:textId="112A8D10" w:rsidR="001C24BA" w:rsidRPr="009B27A2" w:rsidRDefault="001C24BA" w:rsidP="00557022">
      <w:pPr>
        <w:pStyle w:val="a3"/>
        <w:ind w:left="100" w:right="255" w:firstLine="707"/>
        <w:jc w:val="both"/>
        <w:rPr>
          <w:sz w:val="28"/>
          <w:szCs w:val="28"/>
        </w:rPr>
      </w:pPr>
      <w:r w:rsidRPr="009B27A2">
        <w:rPr>
          <w:sz w:val="28"/>
          <w:szCs w:val="28"/>
        </w:rPr>
        <w:t>11.1. Электронное моделирование при ликвидации аварийных ситуаций используется дежурным и техническим персоналом теплоснабжающей (</w:t>
      </w:r>
      <w:proofErr w:type="spellStart"/>
      <w:r w:rsidRPr="009B27A2">
        <w:rPr>
          <w:sz w:val="28"/>
          <w:szCs w:val="28"/>
        </w:rPr>
        <w:t>теплосетевой</w:t>
      </w:r>
      <w:proofErr w:type="spellEnd"/>
      <w:r w:rsidRPr="009B27A2">
        <w:rPr>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9B27A2">
        <w:rPr>
          <w:sz w:val="28"/>
          <w:szCs w:val="28"/>
        </w:rPr>
        <w:t>Zulu</w:t>
      </w:r>
      <w:proofErr w:type="spellEnd"/>
      <w:r w:rsidRPr="009B27A2">
        <w:rPr>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14:paraId="0165DCF7" w14:textId="5B6B5942" w:rsidR="001C24BA" w:rsidRPr="009B27A2" w:rsidRDefault="001C24BA" w:rsidP="00557022">
      <w:pPr>
        <w:pStyle w:val="a3"/>
        <w:ind w:left="100" w:right="255" w:firstLine="707"/>
        <w:jc w:val="both"/>
        <w:rPr>
          <w:sz w:val="28"/>
          <w:szCs w:val="28"/>
        </w:rPr>
      </w:pPr>
      <w:r w:rsidRPr="009B27A2">
        <w:rPr>
          <w:sz w:val="28"/>
          <w:szCs w:val="28"/>
        </w:rPr>
        <w:t>11.2. Специалист, работающий с электронной моделью системы теплоснабжения МО Город Шлиссельбу</w:t>
      </w:r>
      <w:proofErr w:type="gramStart"/>
      <w:r w:rsidRPr="009B27A2">
        <w:rPr>
          <w:sz w:val="28"/>
          <w:szCs w:val="28"/>
        </w:rPr>
        <w:t>рг в пр</w:t>
      </w:r>
      <w:proofErr w:type="gramEnd"/>
      <w:r w:rsidRPr="009B27A2">
        <w:rPr>
          <w:sz w:val="28"/>
          <w:szCs w:val="28"/>
        </w:rPr>
        <w:t xml:space="preserve">ограммно-расчетном комплексе </w:t>
      </w:r>
      <w:proofErr w:type="spellStart"/>
      <w:r w:rsidRPr="009B27A2">
        <w:rPr>
          <w:sz w:val="28"/>
          <w:szCs w:val="28"/>
        </w:rPr>
        <w:t>Zulu</w:t>
      </w:r>
      <w:proofErr w:type="spellEnd"/>
      <w:r w:rsidRPr="009B27A2">
        <w:rPr>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
    <w:p w14:paraId="3BDAB1D1" w14:textId="5ABFA8D0"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.3. На основе данных полученных при электронном моделировании дежурный диспетчер может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14:paraId="4FE480B5" w14:textId="77777777" w:rsidR="001C24BA" w:rsidRPr="009B27A2" w:rsidRDefault="001C24BA" w:rsidP="00557022">
      <w:pPr>
        <w:pStyle w:val="a3"/>
        <w:ind w:left="100" w:right="255" w:firstLine="707"/>
        <w:jc w:val="both"/>
        <w:rPr>
          <w:sz w:val="28"/>
          <w:szCs w:val="28"/>
        </w:rPr>
      </w:pPr>
      <w:r w:rsidRPr="009B27A2">
        <w:rPr>
          <w:sz w:val="28"/>
          <w:szCs w:val="28"/>
        </w:rPr>
        <w:t>- список потребителей тепловой энергии, попадающих под отключение при проведении переключений.</w:t>
      </w:r>
    </w:p>
    <w:p w14:paraId="0C2A86A2" w14:textId="77777777" w:rsidR="001C24BA" w:rsidRPr="009B27A2" w:rsidRDefault="001C24BA" w:rsidP="00557022">
      <w:pPr>
        <w:pStyle w:val="a3"/>
        <w:ind w:left="100" w:right="255" w:firstLine="707"/>
        <w:jc w:val="both"/>
        <w:rPr>
          <w:sz w:val="28"/>
          <w:szCs w:val="28"/>
        </w:rPr>
      </w:pPr>
      <w:r w:rsidRPr="009B27A2">
        <w:rPr>
          <w:sz w:val="28"/>
          <w:szCs w:val="28"/>
        </w:rPr>
        <w:t>- информацию о трубопроводной арматуре, которую необходимо открыть (закрыть) для теплоснабжения потребителей.</w:t>
      </w:r>
    </w:p>
    <w:p w14:paraId="567BB763" w14:textId="73113101" w:rsidR="001C24BA" w:rsidRPr="009B27A2" w:rsidRDefault="00557022" w:rsidP="00557022">
      <w:pPr>
        <w:pStyle w:val="a3"/>
        <w:ind w:left="100" w:right="255" w:firstLine="707"/>
        <w:jc w:val="both"/>
        <w:rPr>
          <w:sz w:val="28"/>
          <w:szCs w:val="28"/>
        </w:rPr>
      </w:pPr>
      <w:r w:rsidRPr="009B27A2">
        <w:rPr>
          <w:sz w:val="28"/>
          <w:szCs w:val="28"/>
        </w:rPr>
        <w:t>11</w:t>
      </w:r>
      <w:r w:rsidR="001C24BA" w:rsidRPr="009B27A2">
        <w:rPr>
          <w:sz w:val="28"/>
          <w:szCs w:val="28"/>
        </w:rPr>
        <w:t>.</w:t>
      </w:r>
      <w:r w:rsidRPr="009B27A2">
        <w:rPr>
          <w:sz w:val="28"/>
          <w:szCs w:val="28"/>
        </w:rPr>
        <w:t>4</w:t>
      </w:r>
      <w:r w:rsidR="001C24BA" w:rsidRPr="009B27A2">
        <w:rPr>
          <w:sz w:val="28"/>
          <w:szCs w:val="28"/>
        </w:rPr>
        <w:t xml:space="preserve">. С применением электронного моделирования проводить расчеты объемов внутренних систем теплопотребления и нагрузок на системы теплопотребления, при изменениях в сети, вызванных аварийной ситуацией. </w:t>
      </w:r>
    </w:p>
    <w:p w14:paraId="6A2D846D" w14:textId="7C59467D" w:rsidR="001C24BA" w:rsidRPr="009B27A2" w:rsidRDefault="00557022" w:rsidP="00557022">
      <w:pPr>
        <w:pStyle w:val="a3"/>
        <w:ind w:left="100" w:right="255" w:firstLine="707"/>
        <w:jc w:val="both"/>
        <w:rPr>
          <w:sz w:val="28"/>
          <w:szCs w:val="28"/>
        </w:rPr>
      </w:pPr>
      <w:r w:rsidRPr="009B27A2">
        <w:rPr>
          <w:sz w:val="28"/>
          <w:szCs w:val="28"/>
        </w:rPr>
        <w:t>11.5</w:t>
      </w:r>
      <w:r w:rsidR="001C24BA" w:rsidRPr="009B27A2">
        <w:rPr>
          <w:sz w:val="28"/>
          <w:szCs w:val="28"/>
        </w:rPr>
        <w:t xml:space="preserve">. При необходимости формировать в отчет табличные данные результатов расчета, экспортировав их в электронные таблицы MS </w:t>
      </w:r>
      <w:proofErr w:type="spellStart"/>
      <w:r w:rsidR="001C24BA" w:rsidRPr="009B27A2">
        <w:rPr>
          <w:sz w:val="28"/>
          <w:szCs w:val="28"/>
        </w:rPr>
        <w:t>Excel</w:t>
      </w:r>
      <w:proofErr w:type="spellEnd"/>
      <w:r w:rsidR="001C24BA" w:rsidRPr="009B27A2">
        <w:rPr>
          <w:sz w:val="28"/>
          <w:szCs w:val="28"/>
        </w:rPr>
        <w:t xml:space="preserve"> или HTML, а также вывести таблицы на печать.</w:t>
      </w:r>
    </w:p>
    <w:sectPr w:rsidR="001C24BA" w:rsidRPr="009B27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E7A98" w14:textId="77777777" w:rsidR="00F6256B" w:rsidRDefault="00F6256B" w:rsidP="000D3196">
      <w:pPr>
        <w:spacing w:after="0" w:line="240" w:lineRule="auto"/>
      </w:pPr>
      <w:r>
        <w:separator/>
      </w:r>
    </w:p>
  </w:endnote>
  <w:endnote w:type="continuationSeparator" w:id="0">
    <w:p w14:paraId="0320F3A8" w14:textId="77777777" w:rsidR="00F6256B" w:rsidRDefault="00F6256B"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413000"/>
      <w:docPartObj>
        <w:docPartGallery w:val="Page Numbers (Bottom of Page)"/>
        <w:docPartUnique/>
      </w:docPartObj>
    </w:sdtPr>
    <w:sdtContent>
      <w:p w14:paraId="33EE5009" w14:textId="20B6A7F1" w:rsidR="00C4598E" w:rsidRDefault="00C4598E">
        <w:pPr>
          <w:pStyle w:val="aa"/>
          <w:jc w:val="right"/>
        </w:pPr>
        <w:r>
          <w:fldChar w:fldCharType="begin"/>
        </w:r>
        <w:r>
          <w:instrText>PAGE   \* MERGEFORMAT</w:instrText>
        </w:r>
        <w:r>
          <w:fldChar w:fldCharType="separate"/>
        </w:r>
        <w:r w:rsidR="00567D9B">
          <w:rPr>
            <w:noProof/>
          </w:rPr>
          <w:t>33</w:t>
        </w:r>
        <w:r>
          <w:fldChar w:fldCharType="end"/>
        </w:r>
      </w:p>
    </w:sdtContent>
  </w:sdt>
  <w:p w14:paraId="39483DA6" w14:textId="76DDBED1" w:rsidR="00C4598E" w:rsidRDefault="00C4598E" w:rsidP="0015346D">
    <w:pPr>
      <w:pStyle w:val="aa"/>
      <w:tabs>
        <w:tab w:val="clear" w:pos="4677"/>
        <w:tab w:val="clear" w:pos="9355"/>
        <w:tab w:val="left" w:pos="89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16263" w14:textId="77777777" w:rsidR="00F6256B" w:rsidRDefault="00F6256B" w:rsidP="000D3196">
      <w:pPr>
        <w:spacing w:after="0" w:line="240" w:lineRule="auto"/>
      </w:pPr>
      <w:r>
        <w:separator/>
      </w:r>
    </w:p>
  </w:footnote>
  <w:footnote w:type="continuationSeparator" w:id="0">
    <w:p w14:paraId="56C776CD" w14:textId="77777777" w:rsidR="00F6256B" w:rsidRDefault="00F6256B" w:rsidP="000D3196">
      <w:pPr>
        <w:spacing w:after="0" w:line="240" w:lineRule="auto"/>
      </w:pPr>
      <w:r>
        <w:continuationSeparator/>
      </w:r>
    </w:p>
  </w:footnote>
  <w:footnote w:id="1">
    <w:p w14:paraId="21A45267" w14:textId="77777777" w:rsidR="00C4598E" w:rsidRPr="00872179" w:rsidRDefault="00C4598E" w:rsidP="00584916">
      <w:pPr>
        <w:pStyle w:val="af4"/>
        <w:rPr>
          <w:rFonts w:ascii="Times New Roman" w:hAnsi="Times New Roman" w:cs="Times New Roman"/>
          <w:sz w:val="16"/>
          <w:szCs w:val="16"/>
        </w:rPr>
      </w:pPr>
      <w:r w:rsidRPr="00872179">
        <w:rPr>
          <w:rStyle w:val="af6"/>
          <w:rFonts w:ascii="Times New Roman" w:hAnsi="Times New Roman" w:cs="Times New Roman"/>
          <w:sz w:val="16"/>
          <w:szCs w:val="16"/>
        </w:rPr>
        <w:footnoteRef/>
      </w:r>
      <w:r w:rsidRPr="00872179">
        <w:rPr>
          <w:rFonts w:ascii="Times New Roman" w:hAnsi="Times New Roman" w:cs="Times New Roman"/>
          <w:sz w:val="16"/>
          <w:szCs w:val="16"/>
        </w:rPr>
        <w:t xml:space="preserve">  Местный </w:t>
      </w:r>
      <w:proofErr w:type="gramStart"/>
      <w:r w:rsidRPr="00872179">
        <w:rPr>
          <w:rFonts w:ascii="Times New Roman" w:hAnsi="Times New Roman" w:cs="Times New Roman"/>
          <w:sz w:val="16"/>
          <w:szCs w:val="16"/>
        </w:rPr>
        <w:t>уровень</w:t>
      </w:r>
      <w:proofErr w:type="gramEnd"/>
      <w:r w:rsidRPr="00872179">
        <w:rPr>
          <w:rFonts w:ascii="Times New Roman" w:hAnsi="Times New Roman" w:cs="Times New Roman"/>
          <w:sz w:val="16"/>
          <w:szCs w:val="16"/>
        </w:rPr>
        <w:t xml:space="preserve">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2">
    <w:p w14:paraId="37F9F5BC" w14:textId="77777777" w:rsidR="00C4598E" w:rsidRDefault="00C4598E" w:rsidP="00584916">
      <w:pPr>
        <w:pStyle w:val="af4"/>
      </w:pPr>
      <w:r>
        <w:rPr>
          <w:rStyle w:val="af6"/>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w:t>
      </w:r>
      <w:proofErr w:type="gramStart"/>
      <w:r w:rsidRPr="00872179">
        <w:rPr>
          <w:rFonts w:ascii="Times New Roman" w:hAnsi="Times New Roman" w:cs="Times New Roman"/>
          <w:sz w:val="16"/>
          <w:szCs w:val="16"/>
        </w:rPr>
        <w:t>уровень</w:t>
      </w:r>
      <w:proofErr w:type="gramEnd"/>
      <w:r w:rsidRPr="00872179">
        <w:rPr>
          <w:rFonts w:ascii="Times New Roman" w:hAnsi="Times New Roman" w:cs="Times New Roman"/>
          <w:sz w:val="16"/>
          <w:szCs w:val="16"/>
        </w:rPr>
        <w:t xml:space="preserve">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AF77E" w14:textId="77777777" w:rsidR="00C4598E" w:rsidRPr="00C4598E" w:rsidRDefault="00C4598E" w:rsidP="005D613E">
    <w:pPr>
      <w:pStyle w:val="a8"/>
      <w:jc w:val="right"/>
      <w:rPr>
        <w:rFonts w:ascii="Times New Roman" w:hAnsi="Times New Roman" w:cs="Times New Roman"/>
        <w:b/>
        <w:sz w:val="28"/>
        <w:szCs w:val="28"/>
      </w:rPr>
    </w:pPr>
    <w:r w:rsidRPr="00C4598E">
      <w:rPr>
        <w:rFonts w:ascii="Times New Roman" w:hAnsi="Times New Roman" w:cs="Times New Roman"/>
        <w:b/>
        <w:sz w:val="28"/>
        <w:szCs w:val="28"/>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41B3"/>
    <w:multiLevelType w:val="hybridMultilevel"/>
    <w:tmpl w:val="D02CC480"/>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2">
    <w:nsid w:val="060222DA"/>
    <w:multiLevelType w:val="hybridMultilevel"/>
    <w:tmpl w:val="647E9D7A"/>
    <w:lvl w:ilvl="0" w:tplc="F962B722">
      <w:numFmt w:val="bullet"/>
      <w:lvlText w:val="-"/>
      <w:lvlJc w:val="left"/>
      <w:pPr>
        <w:ind w:left="256"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41804790">
      <w:numFmt w:val="bullet"/>
      <w:lvlText w:val="•"/>
      <w:lvlJc w:val="left"/>
      <w:pPr>
        <w:ind w:left="1055" w:hanging="152"/>
      </w:pPr>
      <w:rPr>
        <w:rFonts w:hint="default"/>
        <w:lang w:val="ru-RU" w:eastAsia="en-US" w:bidi="ar-SA"/>
      </w:rPr>
    </w:lvl>
    <w:lvl w:ilvl="2" w:tplc="ED3E1DE2">
      <w:numFmt w:val="bullet"/>
      <w:lvlText w:val="•"/>
      <w:lvlJc w:val="left"/>
      <w:pPr>
        <w:ind w:left="1850" w:hanging="152"/>
      </w:pPr>
      <w:rPr>
        <w:rFonts w:hint="default"/>
        <w:lang w:val="ru-RU" w:eastAsia="en-US" w:bidi="ar-SA"/>
      </w:rPr>
    </w:lvl>
    <w:lvl w:ilvl="3" w:tplc="C36CAFB4">
      <w:numFmt w:val="bullet"/>
      <w:lvlText w:val="•"/>
      <w:lvlJc w:val="left"/>
      <w:pPr>
        <w:ind w:left="2645" w:hanging="152"/>
      </w:pPr>
      <w:rPr>
        <w:rFonts w:hint="default"/>
        <w:lang w:val="ru-RU" w:eastAsia="en-US" w:bidi="ar-SA"/>
      </w:rPr>
    </w:lvl>
    <w:lvl w:ilvl="4" w:tplc="319CADD4">
      <w:numFmt w:val="bullet"/>
      <w:lvlText w:val="•"/>
      <w:lvlJc w:val="left"/>
      <w:pPr>
        <w:ind w:left="3440" w:hanging="152"/>
      </w:pPr>
      <w:rPr>
        <w:rFonts w:hint="default"/>
        <w:lang w:val="ru-RU" w:eastAsia="en-US" w:bidi="ar-SA"/>
      </w:rPr>
    </w:lvl>
    <w:lvl w:ilvl="5" w:tplc="1684383E">
      <w:numFmt w:val="bullet"/>
      <w:lvlText w:val="•"/>
      <w:lvlJc w:val="left"/>
      <w:pPr>
        <w:ind w:left="4235" w:hanging="152"/>
      </w:pPr>
      <w:rPr>
        <w:rFonts w:hint="default"/>
        <w:lang w:val="ru-RU" w:eastAsia="en-US" w:bidi="ar-SA"/>
      </w:rPr>
    </w:lvl>
    <w:lvl w:ilvl="6" w:tplc="00E00220">
      <w:numFmt w:val="bullet"/>
      <w:lvlText w:val="•"/>
      <w:lvlJc w:val="left"/>
      <w:pPr>
        <w:ind w:left="5030" w:hanging="152"/>
      </w:pPr>
      <w:rPr>
        <w:rFonts w:hint="default"/>
        <w:lang w:val="ru-RU" w:eastAsia="en-US" w:bidi="ar-SA"/>
      </w:rPr>
    </w:lvl>
    <w:lvl w:ilvl="7" w:tplc="CC44D4CE">
      <w:numFmt w:val="bullet"/>
      <w:lvlText w:val="•"/>
      <w:lvlJc w:val="left"/>
      <w:pPr>
        <w:ind w:left="5825" w:hanging="152"/>
      </w:pPr>
      <w:rPr>
        <w:rFonts w:hint="default"/>
        <w:lang w:val="ru-RU" w:eastAsia="en-US" w:bidi="ar-SA"/>
      </w:rPr>
    </w:lvl>
    <w:lvl w:ilvl="8" w:tplc="5C86FB50">
      <w:numFmt w:val="bullet"/>
      <w:lvlText w:val="•"/>
      <w:lvlJc w:val="left"/>
      <w:pPr>
        <w:ind w:left="6620" w:hanging="152"/>
      </w:pPr>
      <w:rPr>
        <w:rFonts w:hint="default"/>
        <w:lang w:val="ru-RU" w:eastAsia="en-US" w:bidi="ar-SA"/>
      </w:rPr>
    </w:lvl>
  </w:abstractNum>
  <w:abstractNum w:abstractNumId="3">
    <w:nsid w:val="07C36CB9"/>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CB36761"/>
    <w:multiLevelType w:val="hybridMultilevel"/>
    <w:tmpl w:val="988C9CFC"/>
    <w:lvl w:ilvl="0" w:tplc="0B946FAE">
      <w:start w:val="1"/>
      <w:numFmt w:val="decimal"/>
      <w:lvlText w:val="%1."/>
      <w:lvlJc w:val="left"/>
      <w:pPr>
        <w:ind w:left="480" w:hanging="579"/>
      </w:pPr>
      <w:rPr>
        <w:rFonts w:ascii="Times New Roman" w:eastAsia="Times New Roman" w:hAnsi="Times New Roman" w:cs="Times New Roman" w:hint="default"/>
        <w:b w:val="0"/>
        <w:bCs w:val="0"/>
        <w:i w:val="0"/>
        <w:iCs w:val="0"/>
        <w:spacing w:val="0"/>
        <w:w w:val="99"/>
        <w:sz w:val="26"/>
        <w:szCs w:val="26"/>
        <w:lang w:val="ru-RU" w:eastAsia="en-US" w:bidi="ar-SA"/>
      </w:rPr>
    </w:lvl>
    <w:lvl w:ilvl="1" w:tplc="F3AA44C2">
      <w:numFmt w:val="bullet"/>
      <w:lvlText w:val=""/>
      <w:lvlJc w:val="left"/>
      <w:pPr>
        <w:ind w:left="480" w:hanging="579"/>
      </w:pPr>
      <w:rPr>
        <w:rFonts w:ascii="Symbol" w:eastAsia="Symbol" w:hAnsi="Symbol" w:cs="Symbol" w:hint="default"/>
        <w:b w:val="0"/>
        <w:bCs w:val="0"/>
        <w:i w:val="0"/>
        <w:iCs w:val="0"/>
        <w:spacing w:val="0"/>
        <w:w w:val="99"/>
        <w:sz w:val="26"/>
        <w:szCs w:val="26"/>
        <w:lang w:val="ru-RU" w:eastAsia="en-US" w:bidi="ar-SA"/>
      </w:rPr>
    </w:lvl>
    <w:lvl w:ilvl="2" w:tplc="53681A0E">
      <w:numFmt w:val="bullet"/>
      <w:lvlText w:val="•"/>
      <w:lvlJc w:val="left"/>
      <w:pPr>
        <w:ind w:left="2435" w:hanging="579"/>
      </w:pPr>
      <w:rPr>
        <w:rFonts w:hint="default"/>
        <w:lang w:val="ru-RU" w:eastAsia="en-US" w:bidi="ar-SA"/>
      </w:rPr>
    </w:lvl>
    <w:lvl w:ilvl="3" w:tplc="D5E06C22">
      <w:numFmt w:val="bullet"/>
      <w:lvlText w:val="•"/>
      <w:lvlJc w:val="left"/>
      <w:pPr>
        <w:ind w:left="3413" w:hanging="579"/>
      </w:pPr>
      <w:rPr>
        <w:rFonts w:hint="default"/>
        <w:lang w:val="ru-RU" w:eastAsia="en-US" w:bidi="ar-SA"/>
      </w:rPr>
    </w:lvl>
    <w:lvl w:ilvl="4" w:tplc="BCB860C0">
      <w:numFmt w:val="bullet"/>
      <w:lvlText w:val="•"/>
      <w:lvlJc w:val="left"/>
      <w:pPr>
        <w:ind w:left="4391" w:hanging="579"/>
      </w:pPr>
      <w:rPr>
        <w:rFonts w:hint="default"/>
        <w:lang w:val="ru-RU" w:eastAsia="en-US" w:bidi="ar-SA"/>
      </w:rPr>
    </w:lvl>
    <w:lvl w:ilvl="5" w:tplc="43B28BCA">
      <w:numFmt w:val="bullet"/>
      <w:lvlText w:val="•"/>
      <w:lvlJc w:val="left"/>
      <w:pPr>
        <w:ind w:left="5369" w:hanging="579"/>
      </w:pPr>
      <w:rPr>
        <w:rFonts w:hint="default"/>
        <w:lang w:val="ru-RU" w:eastAsia="en-US" w:bidi="ar-SA"/>
      </w:rPr>
    </w:lvl>
    <w:lvl w:ilvl="6" w:tplc="4DF29096">
      <w:numFmt w:val="bullet"/>
      <w:lvlText w:val="•"/>
      <w:lvlJc w:val="left"/>
      <w:pPr>
        <w:ind w:left="6347" w:hanging="579"/>
      </w:pPr>
      <w:rPr>
        <w:rFonts w:hint="default"/>
        <w:lang w:val="ru-RU" w:eastAsia="en-US" w:bidi="ar-SA"/>
      </w:rPr>
    </w:lvl>
    <w:lvl w:ilvl="7" w:tplc="58063156">
      <w:numFmt w:val="bullet"/>
      <w:lvlText w:val="•"/>
      <w:lvlJc w:val="left"/>
      <w:pPr>
        <w:ind w:left="7325" w:hanging="579"/>
      </w:pPr>
      <w:rPr>
        <w:rFonts w:hint="default"/>
        <w:lang w:val="ru-RU" w:eastAsia="en-US" w:bidi="ar-SA"/>
      </w:rPr>
    </w:lvl>
    <w:lvl w:ilvl="8" w:tplc="3A649A64">
      <w:numFmt w:val="bullet"/>
      <w:lvlText w:val="•"/>
      <w:lvlJc w:val="left"/>
      <w:pPr>
        <w:ind w:left="8303" w:hanging="579"/>
      </w:pPr>
      <w:rPr>
        <w:rFonts w:hint="default"/>
        <w:lang w:val="ru-RU" w:eastAsia="en-US" w:bidi="ar-SA"/>
      </w:rPr>
    </w:lvl>
  </w:abstractNum>
  <w:abstractNum w:abstractNumId="5">
    <w:nsid w:val="139A3E66"/>
    <w:multiLevelType w:val="hybridMultilevel"/>
    <w:tmpl w:val="3CB66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6006F3"/>
    <w:multiLevelType w:val="hybridMultilevel"/>
    <w:tmpl w:val="6FE4EF18"/>
    <w:lvl w:ilvl="0" w:tplc="0DA48A5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7CC1CC">
      <w:numFmt w:val="bullet"/>
      <w:lvlText w:val="•"/>
      <w:lvlJc w:val="left"/>
      <w:pPr>
        <w:ind w:left="812" w:hanging="164"/>
      </w:pPr>
      <w:rPr>
        <w:rFonts w:hint="default"/>
        <w:lang w:val="ru-RU" w:eastAsia="en-US" w:bidi="ar-SA"/>
      </w:rPr>
    </w:lvl>
    <w:lvl w:ilvl="2" w:tplc="56CA1B7A">
      <w:numFmt w:val="bullet"/>
      <w:lvlText w:val="•"/>
      <w:lvlJc w:val="left"/>
      <w:pPr>
        <w:ind w:left="1524" w:hanging="164"/>
      </w:pPr>
      <w:rPr>
        <w:rFonts w:hint="default"/>
        <w:lang w:val="ru-RU" w:eastAsia="en-US" w:bidi="ar-SA"/>
      </w:rPr>
    </w:lvl>
    <w:lvl w:ilvl="3" w:tplc="87FEA884">
      <w:numFmt w:val="bullet"/>
      <w:lvlText w:val="•"/>
      <w:lvlJc w:val="left"/>
      <w:pPr>
        <w:ind w:left="2236" w:hanging="164"/>
      </w:pPr>
      <w:rPr>
        <w:rFonts w:hint="default"/>
        <w:lang w:val="ru-RU" w:eastAsia="en-US" w:bidi="ar-SA"/>
      </w:rPr>
    </w:lvl>
    <w:lvl w:ilvl="4" w:tplc="7868B390">
      <w:numFmt w:val="bullet"/>
      <w:lvlText w:val="•"/>
      <w:lvlJc w:val="left"/>
      <w:pPr>
        <w:ind w:left="2948" w:hanging="164"/>
      </w:pPr>
      <w:rPr>
        <w:rFonts w:hint="default"/>
        <w:lang w:val="ru-RU" w:eastAsia="en-US" w:bidi="ar-SA"/>
      </w:rPr>
    </w:lvl>
    <w:lvl w:ilvl="5" w:tplc="0EF05A80">
      <w:numFmt w:val="bullet"/>
      <w:lvlText w:val="•"/>
      <w:lvlJc w:val="left"/>
      <w:pPr>
        <w:ind w:left="3661" w:hanging="164"/>
      </w:pPr>
      <w:rPr>
        <w:rFonts w:hint="default"/>
        <w:lang w:val="ru-RU" w:eastAsia="en-US" w:bidi="ar-SA"/>
      </w:rPr>
    </w:lvl>
    <w:lvl w:ilvl="6" w:tplc="63820470">
      <w:numFmt w:val="bullet"/>
      <w:lvlText w:val="•"/>
      <w:lvlJc w:val="left"/>
      <w:pPr>
        <w:ind w:left="4373" w:hanging="164"/>
      </w:pPr>
      <w:rPr>
        <w:rFonts w:hint="default"/>
        <w:lang w:val="ru-RU" w:eastAsia="en-US" w:bidi="ar-SA"/>
      </w:rPr>
    </w:lvl>
    <w:lvl w:ilvl="7" w:tplc="A9DCD73C">
      <w:numFmt w:val="bullet"/>
      <w:lvlText w:val="•"/>
      <w:lvlJc w:val="left"/>
      <w:pPr>
        <w:ind w:left="5085" w:hanging="164"/>
      </w:pPr>
      <w:rPr>
        <w:rFonts w:hint="default"/>
        <w:lang w:val="ru-RU" w:eastAsia="en-US" w:bidi="ar-SA"/>
      </w:rPr>
    </w:lvl>
    <w:lvl w:ilvl="8" w:tplc="A8122C9A">
      <w:numFmt w:val="bullet"/>
      <w:lvlText w:val="•"/>
      <w:lvlJc w:val="left"/>
      <w:pPr>
        <w:ind w:left="5797" w:hanging="164"/>
      </w:pPr>
      <w:rPr>
        <w:rFonts w:hint="default"/>
        <w:lang w:val="ru-RU" w:eastAsia="en-US" w:bidi="ar-SA"/>
      </w:rPr>
    </w:lvl>
  </w:abstractNum>
  <w:abstractNum w:abstractNumId="7">
    <w:nsid w:val="1E8B6F87"/>
    <w:multiLevelType w:val="hybridMultilevel"/>
    <w:tmpl w:val="AA7008C8"/>
    <w:lvl w:ilvl="0" w:tplc="052A5726">
      <w:start w:val="2"/>
      <w:numFmt w:val="decimal"/>
      <w:lvlText w:val="%1."/>
      <w:lvlJc w:val="left"/>
      <w:pPr>
        <w:ind w:left="4046" w:hanging="360"/>
      </w:pPr>
      <w:rPr>
        <w:rFonts w:hint="default"/>
      </w:r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abstractNum w:abstractNumId="8">
    <w:nsid w:val="218D5A8C"/>
    <w:multiLevelType w:val="multilevel"/>
    <w:tmpl w:val="748A52B6"/>
    <w:lvl w:ilvl="0">
      <w:start w:val="11"/>
      <w:numFmt w:val="decimal"/>
      <w:lvlText w:val="%1."/>
      <w:lvlJc w:val="left"/>
      <w:pPr>
        <w:ind w:left="449" w:hanging="389"/>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2."/>
      <w:lvlJc w:val="left"/>
      <w:pPr>
        <w:ind w:left="2002" w:hanging="288"/>
        <w:jc w:val="right"/>
      </w:pPr>
      <w:rPr>
        <w:rFonts w:ascii="Times New Roman" w:eastAsia="Times New Roman" w:hAnsi="Times New Roman" w:cs="Times New Roman" w:hint="default"/>
        <w:b/>
        <w:bCs/>
        <w:i w:val="0"/>
        <w:iCs w:val="0"/>
        <w:spacing w:val="0"/>
        <w:w w:val="87"/>
        <w:sz w:val="26"/>
        <w:szCs w:val="26"/>
        <w:lang w:val="ru-RU" w:eastAsia="en-US" w:bidi="ar-SA"/>
      </w:rPr>
    </w:lvl>
    <w:lvl w:ilvl="2">
      <w:start w:val="1"/>
      <w:numFmt w:val="decimal"/>
      <w:lvlText w:val="%2.%3."/>
      <w:lvlJc w:val="left"/>
      <w:pPr>
        <w:ind w:left="221" w:hanging="593"/>
      </w:pPr>
      <w:rPr>
        <w:rFonts w:ascii="Times New Roman" w:eastAsia="Times New Roman" w:hAnsi="Times New Roman" w:cs="Times New Roman" w:hint="default"/>
        <w:b w:val="0"/>
        <w:bCs w:val="0"/>
        <w:i w:val="0"/>
        <w:iCs w:val="0"/>
        <w:spacing w:val="0"/>
        <w:w w:val="99"/>
        <w:sz w:val="26"/>
        <w:szCs w:val="26"/>
        <w:lang w:val="ru-RU" w:eastAsia="en-US" w:bidi="ar-SA"/>
      </w:rPr>
    </w:lvl>
    <w:lvl w:ilvl="3">
      <w:numFmt w:val="bullet"/>
      <w:lvlText w:val="-"/>
      <w:lvlJc w:val="left"/>
      <w:pPr>
        <w:ind w:left="221" w:hanging="173"/>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4029" w:hanging="173"/>
      </w:pPr>
      <w:rPr>
        <w:rFonts w:hint="default"/>
        <w:lang w:val="ru-RU" w:eastAsia="en-US" w:bidi="ar-SA"/>
      </w:rPr>
    </w:lvl>
    <w:lvl w:ilvl="5">
      <w:numFmt w:val="bullet"/>
      <w:lvlText w:val="•"/>
      <w:lvlJc w:val="left"/>
      <w:pPr>
        <w:ind w:left="5044" w:hanging="173"/>
      </w:pPr>
      <w:rPr>
        <w:rFonts w:hint="default"/>
        <w:lang w:val="ru-RU" w:eastAsia="en-US" w:bidi="ar-SA"/>
      </w:rPr>
    </w:lvl>
    <w:lvl w:ilvl="6">
      <w:numFmt w:val="bullet"/>
      <w:lvlText w:val="•"/>
      <w:lvlJc w:val="left"/>
      <w:pPr>
        <w:ind w:left="6059" w:hanging="173"/>
      </w:pPr>
      <w:rPr>
        <w:rFonts w:hint="default"/>
        <w:lang w:val="ru-RU" w:eastAsia="en-US" w:bidi="ar-SA"/>
      </w:rPr>
    </w:lvl>
    <w:lvl w:ilvl="7">
      <w:numFmt w:val="bullet"/>
      <w:lvlText w:val="•"/>
      <w:lvlJc w:val="left"/>
      <w:pPr>
        <w:ind w:left="7074" w:hanging="173"/>
      </w:pPr>
      <w:rPr>
        <w:rFonts w:hint="default"/>
        <w:lang w:val="ru-RU" w:eastAsia="en-US" w:bidi="ar-SA"/>
      </w:rPr>
    </w:lvl>
    <w:lvl w:ilvl="8">
      <w:numFmt w:val="bullet"/>
      <w:lvlText w:val="•"/>
      <w:lvlJc w:val="left"/>
      <w:pPr>
        <w:ind w:left="8089" w:hanging="173"/>
      </w:pPr>
      <w:rPr>
        <w:rFonts w:hint="default"/>
        <w:lang w:val="ru-RU" w:eastAsia="en-US" w:bidi="ar-SA"/>
      </w:rPr>
    </w:lvl>
  </w:abstractNum>
  <w:abstractNum w:abstractNumId="9">
    <w:nsid w:val="23342BD3"/>
    <w:multiLevelType w:val="hybridMultilevel"/>
    <w:tmpl w:val="DF429CBE"/>
    <w:lvl w:ilvl="0" w:tplc="B16283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75460EC">
      <w:numFmt w:val="bullet"/>
      <w:lvlText w:val="•"/>
      <w:lvlJc w:val="left"/>
      <w:pPr>
        <w:ind w:left="812" w:hanging="164"/>
      </w:pPr>
      <w:rPr>
        <w:rFonts w:hint="default"/>
        <w:lang w:val="ru-RU" w:eastAsia="en-US" w:bidi="ar-SA"/>
      </w:rPr>
    </w:lvl>
    <w:lvl w:ilvl="2" w:tplc="AA88D2D8">
      <w:numFmt w:val="bullet"/>
      <w:lvlText w:val="•"/>
      <w:lvlJc w:val="left"/>
      <w:pPr>
        <w:ind w:left="1524" w:hanging="164"/>
      </w:pPr>
      <w:rPr>
        <w:rFonts w:hint="default"/>
        <w:lang w:val="ru-RU" w:eastAsia="en-US" w:bidi="ar-SA"/>
      </w:rPr>
    </w:lvl>
    <w:lvl w:ilvl="3" w:tplc="603AE4EC">
      <w:numFmt w:val="bullet"/>
      <w:lvlText w:val="•"/>
      <w:lvlJc w:val="left"/>
      <w:pPr>
        <w:ind w:left="2236" w:hanging="164"/>
      </w:pPr>
      <w:rPr>
        <w:rFonts w:hint="default"/>
        <w:lang w:val="ru-RU" w:eastAsia="en-US" w:bidi="ar-SA"/>
      </w:rPr>
    </w:lvl>
    <w:lvl w:ilvl="4" w:tplc="E0AE03C6">
      <w:numFmt w:val="bullet"/>
      <w:lvlText w:val="•"/>
      <w:lvlJc w:val="left"/>
      <w:pPr>
        <w:ind w:left="2948" w:hanging="164"/>
      </w:pPr>
      <w:rPr>
        <w:rFonts w:hint="default"/>
        <w:lang w:val="ru-RU" w:eastAsia="en-US" w:bidi="ar-SA"/>
      </w:rPr>
    </w:lvl>
    <w:lvl w:ilvl="5" w:tplc="3CBE9162">
      <w:numFmt w:val="bullet"/>
      <w:lvlText w:val="•"/>
      <w:lvlJc w:val="left"/>
      <w:pPr>
        <w:ind w:left="3661" w:hanging="164"/>
      </w:pPr>
      <w:rPr>
        <w:rFonts w:hint="default"/>
        <w:lang w:val="ru-RU" w:eastAsia="en-US" w:bidi="ar-SA"/>
      </w:rPr>
    </w:lvl>
    <w:lvl w:ilvl="6" w:tplc="D890AD78">
      <w:numFmt w:val="bullet"/>
      <w:lvlText w:val="•"/>
      <w:lvlJc w:val="left"/>
      <w:pPr>
        <w:ind w:left="4373" w:hanging="164"/>
      </w:pPr>
      <w:rPr>
        <w:rFonts w:hint="default"/>
        <w:lang w:val="ru-RU" w:eastAsia="en-US" w:bidi="ar-SA"/>
      </w:rPr>
    </w:lvl>
    <w:lvl w:ilvl="7" w:tplc="42A88696">
      <w:numFmt w:val="bullet"/>
      <w:lvlText w:val="•"/>
      <w:lvlJc w:val="left"/>
      <w:pPr>
        <w:ind w:left="5085" w:hanging="164"/>
      </w:pPr>
      <w:rPr>
        <w:rFonts w:hint="default"/>
        <w:lang w:val="ru-RU" w:eastAsia="en-US" w:bidi="ar-SA"/>
      </w:rPr>
    </w:lvl>
    <w:lvl w:ilvl="8" w:tplc="C8227B5C">
      <w:numFmt w:val="bullet"/>
      <w:lvlText w:val="•"/>
      <w:lvlJc w:val="left"/>
      <w:pPr>
        <w:ind w:left="5797" w:hanging="164"/>
      </w:pPr>
      <w:rPr>
        <w:rFonts w:hint="default"/>
        <w:lang w:val="ru-RU" w:eastAsia="en-US" w:bidi="ar-SA"/>
      </w:rPr>
    </w:lvl>
  </w:abstractNum>
  <w:abstractNum w:abstractNumId="10">
    <w:nsid w:val="2A8B6178"/>
    <w:multiLevelType w:val="hybridMultilevel"/>
    <w:tmpl w:val="916691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846E75"/>
    <w:multiLevelType w:val="hybridMultilevel"/>
    <w:tmpl w:val="7F52DF8E"/>
    <w:lvl w:ilvl="0" w:tplc="DECCB2A6">
      <w:numFmt w:val="bullet"/>
      <w:lvlText w:val="-"/>
      <w:lvlJc w:val="left"/>
      <w:pPr>
        <w:ind w:left="1142" w:hanging="161"/>
      </w:pPr>
      <w:rPr>
        <w:rFonts w:ascii="Times New Roman" w:eastAsia="Times New Roman" w:hAnsi="Times New Roman" w:cs="Times New Roman" w:hint="default"/>
        <w:b w:val="0"/>
        <w:bCs w:val="0"/>
        <w:i w:val="0"/>
        <w:iCs w:val="0"/>
        <w:spacing w:val="0"/>
        <w:w w:val="99"/>
        <w:sz w:val="26"/>
        <w:szCs w:val="26"/>
        <w:lang w:val="ru-RU" w:eastAsia="en-US" w:bidi="ar-SA"/>
      </w:rPr>
    </w:lvl>
    <w:lvl w:ilvl="1" w:tplc="1576AADA">
      <w:numFmt w:val="bullet"/>
      <w:lvlText w:val="•"/>
      <w:lvlJc w:val="left"/>
      <w:pPr>
        <w:ind w:left="2109" w:hanging="161"/>
      </w:pPr>
      <w:rPr>
        <w:rFonts w:hint="default"/>
        <w:lang w:val="ru-RU" w:eastAsia="en-US" w:bidi="ar-SA"/>
      </w:rPr>
    </w:lvl>
    <w:lvl w:ilvl="2" w:tplc="E632A6AE">
      <w:numFmt w:val="bullet"/>
      <w:lvlText w:val="•"/>
      <w:lvlJc w:val="left"/>
      <w:pPr>
        <w:ind w:left="3079" w:hanging="161"/>
      </w:pPr>
      <w:rPr>
        <w:rFonts w:hint="default"/>
        <w:lang w:val="ru-RU" w:eastAsia="en-US" w:bidi="ar-SA"/>
      </w:rPr>
    </w:lvl>
    <w:lvl w:ilvl="3" w:tplc="032E4C2A">
      <w:numFmt w:val="bullet"/>
      <w:lvlText w:val="•"/>
      <w:lvlJc w:val="left"/>
      <w:pPr>
        <w:ind w:left="4049" w:hanging="161"/>
      </w:pPr>
      <w:rPr>
        <w:rFonts w:hint="default"/>
        <w:lang w:val="ru-RU" w:eastAsia="en-US" w:bidi="ar-SA"/>
      </w:rPr>
    </w:lvl>
    <w:lvl w:ilvl="4" w:tplc="5344C6CC">
      <w:numFmt w:val="bullet"/>
      <w:lvlText w:val="•"/>
      <w:lvlJc w:val="left"/>
      <w:pPr>
        <w:ind w:left="5019" w:hanging="161"/>
      </w:pPr>
      <w:rPr>
        <w:rFonts w:hint="default"/>
        <w:lang w:val="ru-RU" w:eastAsia="en-US" w:bidi="ar-SA"/>
      </w:rPr>
    </w:lvl>
    <w:lvl w:ilvl="5" w:tplc="16B8ECCC">
      <w:numFmt w:val="bullet"/>
      <w:lvlText w:val="•"/>
      <w:lvlJc w:val="left"/>
      <w:pPr>
        <w:ind w:left="5989" w:hanging="161"/>
      </w:pPr>
      <w:rPr>
        <w:rFonts w:hint="default"/>
        <w:lang w:val="ru-RU" w:eastAsia="en-US" w:bidi="ar-SA"/>
      </w:rPr>
    </w:lvl>
    <w:lvl w:ilvl="6" w:tplc="FF3E8544">
      <w:numFmt w:val="bullet"/>
      <w:lvlText w:val="•"/>
      <w:lvlJc w:val="left"/>
      <w:pPr>
        <w:ind w:left="6959" w:hanging="161"/>
      </w:pPr>
      <w:rPr>
        <w:rFonts w:hint="default"/>
        <w:lang w:val="ru-RU" w:eastAsia="en-US" w:bidi="ar-SA"/>
      </w:rPr>
    </w:lvl>
    <w:lvl w:ilvl="7" w:tplc="2674BD46">
      <w:numFmt w:val="bullet"/>
      <w:lvlText w:val="•"/>
      <w:lvlJc w:val="left"/>
      <w:pPr>
        <w:ind w:left="7929" w:hanging="161"/>
      </w:pPr>
      <w:rPr>
        <w:rFonts w:hint="default"/>
        <w:lang w:val="ru-RU" w:eastAsia="en-US" w:bidi="ar-SA"/>
      </w:rPr>
    </w:lvl>
    <w:lvl w:ilvl="8" w:tplc="C6A66548">
      <w:numFmt w:val="bullet"/>
      <w:lvlText w:val="•"/>
      <w:lvlJc w:val="left"/>
      <w:pPr>
        <w:ind w:left="8899" w:hanging="161"/>
      </w:pPr>
      <w:rPr>
        <w:rFonts w:hint="default"/>
        <w:lang w:val="ru-RU" w:eastAsia="en-US" w:bidi="ar-SA"/>
      </w:rPr>
    </w:lvl>
  </w:abstractNum>
  <w:abstractNum w:abstractNumId="12">
    <w:nsid w:val="312A4CE2"/>
    <w:multiLevelType w:val="hybridMultilevel"/>
    <w:tmpl w:val="FCC6D0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A452D"/>
    <w:multiLevelType w:val="multilevel"/>
    <w:tmpl w:val="B26EAD4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358F712B"/>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15">
    <w:nsid w:val="3FEF6D7C"/>
    <w:multiLevelType w:val="hybridMultilevel"/>
    <w:tmpl w:val="F3909970"/>
    <w:lvl w:ilvl="0" w:tplc="FB3814C6">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0283332">
      <w:numFmt w:val="bullet"/>
      <w:lvlText w:val="•"/>
      <w:lvlJc w:val="left"/>
      <w:pPr>
        <w:ind w:left="812" w:hanging="164"/>
      </w:pPr>
      <w:rPr>
        <w:rFonts w:hint="default"/>
        <w:lang w:val="ru-RU" w:eastAsia="en-US" w:bidi="ar-SA"/>
      </w:rPr>
    </w:lvl>
    <w:lvl w:ilvl="2" w:tplc="69729DC8">
      <w:numFmt w:val="bullet"/>
      <w:lvlText w:val="•"/>
      <w:lvlJc w:val="left"/>
      <w:pPr>
        <w:ind w:left="1524" w:hanging="164"/>
      </w:pPr>
      <w:rPr>
        <w:rFonts w:hint="default"/>
        <w:lang w:val="ru-RU" w:eastAsia="en-US" w:bidi="ar-SA"/>
      </w:rPr>
    </w:lvl>
    <w:lvl w:ilvl="3" w:tplc="836AF246">
      <w:numFmt w:val="bullet"/>
      <w:lvlText w:val="•"/>
      <w:lvlJc w:val="left"/>
      <w:pPr>
        <w:ind w:left="2236" w:hanging="164"/>
      </w:pPr>
      <w:rPr>
        <w:rFonts w:hint="default"/>
        <w:lang w:val="ru-RU" w:eastAsia="en-US" w:bidi="ar-SA"/>
      </w:rPr>
    </w:lvl>
    <w:lvl w:ilvl="4" w:tplc="EFF6308A">
      <w:numFmt w:val="bullet"/>
      <w:lvlText w:val="•"/>
      <w:lvlJc w:val="left"/>
      <w:pPr>
        <w:ind w:left="2948" w:hanging="164"/>
      </w:pPr>
      <w:rPr>
        <w:rFonts w:hint="default"/>
        <w:lang w:val="ru-RU" w:eastAsia="en-US" w:bidi="ar-SA"/>
      </w:rPr>
    </w:lvl>
    <w:lvl w:ilvl="5" w:tplc="65223E76">
      <w:numFmt w:val="bullet"/>
      <w:lvlText w:val="•"/>
      <w:lvlJc w:val="left"/>
      <w:pPr>
        <w:ind w:left="3661" w:hanging="164"/>
      </w:pPr>
      <w:rPr>
        <w:rFonts w:hint="default"/>
        <w:lang w:val="ru-RU" w:eastAsia="en-US" w:bidi="ar-SA"/>
      </w:rPr>
    </w:lvl>
    <w:lvl w:ilvl="6" w:tplc="C0B20EB6">
      <w:numFmt w:val="bullet"/>
      <w:lvlText w:val="•"/>
      <w:lvlJc w:val="left"/>
      <w:pPr>
        <w:ind w:left="4373" w:hanging="164"/>
      </w:pPr>
      <w:rPr>
        <w:rFonts w:hint="default"/>
        <w:lang w:val="ru-RU" w:eastAsia="en-US" w:bidi="ar-SA"/>
      </w:rPr>
    </w:lvl>
    <w:lvl w:ilvl="7" w:tplc="D27EE568">
      <w:numFmt w:val="bullet"/>
      <w:lvlText w:val="•"/>
      <w:lvlJc w:val="left"/>
      <w:pPr>
        <w:ind w:left="5085" w:hanging="164"/>
      </w:pPr>
      <w:rPr>
        <w:rFonts w:hint="default"/>
        <w:lang w:val="ru-RU" w:eastAsia="en-US" w:bidi="ar-SA"/>
      </w:rPr>
    </w:lvl>
    <w:lvl w:ilvl="8" w:tplc="7ABACB60">
      <w:numFmt w:val="bullet"/>
      <w:lvlText w:val="•"/>
      <w:lvlJc w:val="left"/>
      <w:pPr>
        <w:ind w:left="5797" w:hanging="164"/>
      </w:pPr>
      <w:rPr>
        <w:rFonts w:hint="default"/>
        <w:lang w:val="ru-RU" w:eastAsia="en-US" w:bidi="ar-SA"/>
      </w:rPr>
    </w:lvl>
  </w:abstractNum>
  <w:abstractNum w:abstractNumId="16">
    <w:nsid w:val="42C25DC5"/>
    <w:multiLevelType w:val="hybridMultilevel"/>
    <w:tmpl w:val="4B28998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44BF0F15"/>
    <w:multiLevelType w:val="hybridMultilevel"/>
    <w:tmpl w:val="E19487B6"/>
    <w:lvl w:ilvl="0" w:tplc="F0B4AA9E">
      <w:start w:val="9"/>
      <w:numFmt w:val="decimal"/>
      <w:lvlText w:val="%1."/>
      <w:lvlJc w:val="left"/>
      <w:pPr>
        <w:ind w:left="261" w:hanging="360"/>
      </w:pPr>
      <w:rPr>
        <w:rFonts w:hint="default"/>
      </w:rPr>
    </w:lvl>
    <w:lvl w:ilvl="1" w:tplc="04190019" w:tentative="1">
      <w:start w:val="1"/>
      <w:numFmt w:val="lowerLetter"/>
      <w:lvlText w:val="%2."/>
      <w:lvlJc w:val="left"/>
      <w:pPr>
        <w:ind w:left="981" w:hanging="360"/>
      </w:pPr>
    </w:lvl>
    <w:lvl w:ilvl="2" w:tplc="0419001B" w:tentative="1">
      <w:start w:val="1"/>
      <w:numFmt w:val="lowerRoman"/>
      <w:lvlText w:val="%3."/>
      <w:lvlJc w:val="right"/>
      <w:pPr>
        <w:ind w:left="1701" w:hanging="180"/>
      </w:pPr>
    </w:lvl>
    <w:lvl w:ilvl="3" w:tplc="0419000F" w:tentative="1">
      <w:start w:val="1"/>
      <w:numFmt w:val="decimal"/>
      <w:lvlText w:val="%4."/>
      <w:lvlJc w:val="left"/>
      <w:pPr>
        <w:ind w:left="2421" w:hanging="360"/>
      </w:pPr>
    </w:lvl>
    <w:lvl w:ilvl="4" w:tplc="04190019" w:tentative="1">
      <w:start w:val="1"/>
      <w:numFmt w:val="lowerLetter"/>
      <w:lvlText w:val="%5."/>
      <w:lvlJc w:val="left"/>
      <w:pPr>
        <w:ind w:left="3141" w:hanging="360"/>
      </w:pPr>
    </w:lvl>
    <w:lvl w:ilvl="5" w:tplc="0419001B" w:tentative="1">
      <w:start w:val="1"/>
      <w:numFmt w:val="lowerRoman"/>
      <w:lvlText w:val="%6."/>
      <w:lvlJc w:val="right"/>
      <w:pPr>
        <w:ind w:left="3861" w:hanging="180"/>
      </w:pPr>
    </w:lvl>
    <w:lvl w:ilvl="6" w:tplc="0419000F" w:tentative="1">
      <w:start w:val="1"/>
      <w:numFmt w:val="decimal"/>
      <w:lvlText w:val="%7."/>
      <w:lvlJc w:val="left"/>
      <w:pPr>
        <w:ind w:left="4581" w:hanging="360"/>
      </w:pPr>
    </w:lvl>
    <w:lvl w:ilvl="7" w:tplc="04190019" w:tentative="1">
      <w:start w:val="1"/>
      <w:numFmt w:val="lowerLetter"/>
      <w:lvlText w:val="%8."/>
      <w:lvlJc w:val="left"/>
      <w:pPr>
        <w:ind w:left="5301" w:hanging="360"/>
      </w:pPr>
    </w:lvl>
    <w:lvl w:ilvl="8" w:tplc="0419001B" w:tentative="1">
      <w:start w:val="1"/>
      <w:numFmt w:val="lowerRoman"/>
      <w:lvlText w:val="%9."/>
      <w:lvlJc w:val="right"/>
      <w:pPr>
        <w:ind w:left="6021" w:hanging="180"/>
      </w:pPr>
    </w:lvl>
  </w:abstractNum>
  <w:abstractNum w:abstractNumId="18">
    <w:nsid w:val="490D3F14"/>
    <w:multiLevelType w:val="hybridMultilevel"/>
    <w:tmpl w:val="51E2C71A"/>
    <w:lvl w:ilvl="0" w:tplc="C66A64A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500F658">
      <w:numFmt w:val="bullet"/>
      <w:lvlText w:val="•"/>
      <w:lvlJc w:val="left"/>
      <w:pPr>
        <w:ind w:left="812" w:hanging="164"/>
      </w:pPr>
      <w:rPr>
        <w:rFonts w:hint="default"/>
        <w:lang w:val="ru-RU" w:eastAsia="en-US" w:bidi="ar-SA"/>
      </w:rPr>
    </w:lvl>
    <w:lvl w:ilvl="2" w:tplc="134ED7A4">
      <w:numFmt w:val="bullet"/>
      <w:lvlText w:val="•"/>
      <w:lvlJc w:val="left"/>
      <w:pPr>
        <w:ind w:left="1524" w:hanging="164"/>
      </w:pPr>
      <w:rPr>
        <w:rFonts w:hint="default"/>
        <w:lang w:val="ru-RU" w:eastAsia="en-US" w:bidi="ar-SA"/>
      </w:rPr>
    </w:lvl>
    <w:lvl w:ilvl="3" w:tplc="6826FD08">
      <w:numFmt w:val="bullet"/>
      <w:lvlText w:val="•"/>
      <w:lvlJc w:val="left"/>
      <w:pPr>
        <w:ind w:left="2236" w:hanging="164"/>
      </w:pPr>
      <w:rPr>
        <w:rFonts w:hint="default"/>
        <w:lang w:val="ru-RU" w:eastAsia="en-US" w:bidi="ar-SA"/>
      </w:rPr>
    </w:lvl>
    <w:lvl w:ilvl="4" w:tplc="E7ECDC04">
      <w:numFmt w:val="bullet"/>
      <w:lvlText w:val="•"/>
      <w:lvlJc w:val="left"/>
      <w:pPr>
        <w:ind w:left="2948" w:hanging="164"/>
      </w:pPr>
      <w:rPr>
        <w:rFonts w:hint="default"/>
        <w:lang w:val="ru-RU" w:eastAsia="en-US" w:bidi="ar-SA"/>
      </w:rPr>
    </w:lvl>
    <w:lvl w:ilvl="5" w:tplc="09AA144E">
      <w:numFmt w:val="bullet"/>
      <w:lvlText w:val="•"/>
      <w:lvlJc w:val="left"/>
      <w:pPr>
        <w:ind w:left="3661" w:hanging="164"/>
      </w:pPr>
      <w:rPr>
        <w:rFonts w:hint="default"/>
        <w:lang w:val="ru-RU" w:eastAsia="en-US" w:bidi="ar-SA"/>
      </w:rPr>
    </w:lvl>
    <w:lvl w:ilvl="6" w:tplc="4978192A">
      <w:numFmt w:val="bullet"/>
      <w:lvlText w:val="•"/>
      <w:lvlJc w:val="left"/>
      <w:pPr>
        <w:ind w:left="4373" w:hanging="164"/>
      </w:pPr>
      <w:rPr>
        <w:rFonts w:hint="default"/>
        <w:lang w:val="ru-RU" w:eastAsia="en-US" w:bidi="ar-SA"/>
      </w:rPr>
    </w:lvl>
    <w:lvl w:ilvl="7" w:tplc="D90C1DDC">
      <w:numFmt w:val="bullet"/>
      <w:lvlText w:val="•"/>
      <w:lvlJc w:val="left"/>
      <w:pPr>
        <w:ind w:left="5085" w:hanging="164"/>
      </w:pPr>
      <w:rPr>
        <w:rFonts w:hint="default"/>
        <w:lang w:val="ru-RU" w:eastAsia="en-US" w:bidi="ar-SA"/>
      </w:rPr>
    </w:lvl>
    <w:lvl w:ilvl="8" w:tplc="F5043258">
      <w:numFmt w:val="bullet"/>
      <w:lvlText w:val="•"/>
      <w:lvlJc w:val="left"/>
      <w:pPr>
        <w:ind w:left="5797" w:hanging="164"/>
      </w:pPr>
      <w:rPr>
        <w:rFonts w:hint="default"/>
        <w:lang w:val="ru-RU" w:eastAsia="en-US" w:bidi="ar-SA"/>
      </w:rPr>
    </w:lvl>
  </w:abstractNum>
  <w:abstractNum w:abstractNumId="19">
    <w:nsid w:val="4DD108E7"/>
    <w:multiLevelType w:val="hybridMultilevel"/>
    <w:tmpl w:val="9356C5F8"/>
    <w:lvl w:ilvl="0" w:tplc="2CC2542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CAC0B0A8">
      <w:numFmt w:val="bullet"/>
      <w:lvlText w:val="•"/>
      <w:lvlJc w:val="left"/>
      <w:pPr>
        <w:ind w:left="911" w:hanging="152"/>
      </w:pPr>
      <w:rPr>
        <w:rFonts w:hint="default"/>
        <w:lang w:val="ru-RU" w:eastAsia="en-US" w:bidi="ar-SA"/>
      </w:rPr>
    </w:lvl>
    <w:lvl w:ilvl="2" w:tplc="9C828E42">
      <w:numFmt w:val="bullet"/>
      <w:lvlText w:val="•"/>
      <w:lvlJc w:val="left"/>
      <w:pPr>
        <w:ind w:left="1722" w:hanging="152"/>
      </w:pPr>
      <w:rPr>
        <w:rFonts w:hint="default"/>
        <w:lang w:val="ru-RU" w:eastAsia="en-US" w:bidi="ar-SA"/>
      </w:rPr>
    </w:lvl>
    <w:lvl w:ilvl="3" w:tplc="03A299AC">
      <w:numFmt w:val="bullet"/>
      <w:lvlText w:val="•"/>
      <w:lvlJc w:val="left"/>
      <w:pPr>
        <w:ind w:left="2533" w:hanging="152"/>
      </w:pPr>
      <w:rPr>
        <w:rFonts w:hint="default"/>
        <w:lang w:val="ru-RU" w:eastAsia="en-US" w:bidi="ar-SA"/>
      </w:rPr>
    </w:lvl>
    <w:lvl w:ilvl="4" w:tplc="D1F685A6">
      <w:numFmt w:val="bullet"/>
      <w:lvlText w:val="•"/>
      <w:lvlJc w:val="left"/>
      <w:pPr>
        <w:ind w:left="3344" w:hanging="152"/>
      </w:pPr>
      <w:rPr>
        <w:rFonts w:hint="default"/>
        <w:lang w:val="ru-RU" w:eastAsia="en-US" w:bidi="ar-SA"/>
      </w:rPr>
    </w:lvl>
    <w:lvl w:ilvl="5" w:tplc="BE1E0756">
      <w:numFmt w:val="bullet"/>
      <w:lvlText w:val="•"/>
      <w:lvlJc w:val="left"/>
      <w:pPr>
        <w:ind w:left="4155" w:hanging="152"/>
      </w:pPr>
      <w:rPr>
        <w:rFonts w:hint="default"/>
        <w:lang w:val="ru-RU" w:eastAsia="en-US" w:bidi="ar-SA"/>
      </w:rPr>
    </w:lvl>
    <w:lvl w:ilvl="6" w:tplc="D0584672">
      <w:numFmt w:val="bullet"/>
      <w:lvlText w:val="•"/>
      <w:lvlJc w:val="left"/>
      <w:pPr>
        <w:ind w:left="4966" w:hanging="152"/>
      </w:pPr>
      <w:rPr>
        <w:rFonts w:hint="default"/>
        <w:lang w:val="ru-RU" w:eastAsia="en-US" w:bidi="ar-SA"/>
      </w:rPr>
    </w:lvl>
    <w:lvl w:ilvl="7" w:tplc="1958917E">
      <w:numFmt w:val="bullet"/>
      <w:lvlText w:val="•"/>
      <w:lvlJc w:val="left"/>
      <w:pPr>
        <w:ind w:left="5777" w:hanging="152"/>
      </w:pPr>
      <w:rPr>
        <w:rFonts w:hint="default"/>
        <w:lang w:val="ru-RU" w:eastAsia="en-US" w:bidi="ar-SA"/>
      </w:rPr>
    </w:lvl>
    <w:lvl w:ilvl="8" w:tplc="156AF878">
      <w:numFmt w:val="bullet"/>
      <w:lvlText w:val="•"/>
      <w:lvlJc w:val="left"/>
      <w:pPr>
        <w:ind w:left="6588" w:hanging="152"/>
      </w:pPr>
      <w:rPr>
        <w:rFonts w:hint="default"/>
        <w:lang w:val="ru-RU" w:eastAsia="en-US" w:bidi="ar-SA"/>
      </w:rPr>
    </w:lvl>
  </w:abstractNum>
  <w:abstractNum w:abstractNumId="20">
    <w:nsid w:val="51E61C56"/>
    <w:multiLevelType w:val="hybridMultilevel"/>
    <w:tmpl w:val="A824F43E"/>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1D7662"/>
    <w:multiLevelType w:val="hybridMultilevel"/>
    <w:tmpl w:val="C8806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544F8A"/>
    <w:multiLevelType w:val="multilevel"/>
    <w:tmpl w:val="19647F32"/>
    <w:lvl w:ilvl="0">
      <w:start w:val="1"/>
      <w:numFmt w:val="decimal"/>
      <w:lvlText w:val="%1."/>
      <w:lvlJc w:val="left"/>
      <w:pPr>
        <w:ind w:left="927" w:hanging="360"/>
      </w:pPr>
      <w:rPr>
        <w:rFonts w:hint="default"/>
      </w:rPr>
    </w:lvl>
    <w:lvl w:ilvl="1">
      <w:start w:val="1"/>
      <w:numFmt w:val="decimal"/>
      <w:lvlText w:val="%2."/>
      <w:lvlJc w:val="left"/>
      <w:pPr>
        <w:ind w:left="2164" w:hanging="1455"/>
      </w:pPr>
      <w:rPr>
        <w:rFonts w:hint="default"/>
      </w:rPr>
    </w:lvl>
    <w:lvl w:ilvl="2">
      <w:start w:val="1"/>
      <w:numFmt w:val="decimal"/>
      <w:isLgl/>
      <w:lvlText w:val="%1.%2.%3"/>
      <w:lvlJc w:val="left"/>
      <w:pPr>
        <w:ind w:left="2306" w:hanging="1455"/>
      </w:pPr>
      <w:rPr>
        <w:rFonts w:hint="default"/>
      </w:rPr>
    </w:lvl>
    <w:lvl w:ilvl="3">
      <w:start w:val="1"/>
      <w:numFmt w:val="decimal"/>
      <w:isLgl/>
      <w:lvlText w:val="%1.%2.%3.%4"/>
      <w:lvlJc w:val="left"/>
      <w:pPr>
        <w:ind w:left="2448" w:hanging="1455"/>
      </w:pPr>
      <w:rPr>
        <w:rFonts w:hint="default"/>
      </w:rPr>
    </w:lvl>
    <w:lvl w:ilvl="4">
      <w:start w:val="1"/>
      <w:numFmt w:val="decimal"/>
      <w:isLgl/>
      <w:lvlText w:val="%1.%2.%3.%4.%5"/>
      <w:lvlJc w:val="left"/>
      <w:pPr>
        <w:ind w:left="2590" w:hanging="1455"/>
      </w:pPr>
      <w:rPr>
        <w:rFonts w:hint="default"/>
      </w:rPr>
    </w:lvl>
    <w:lvl w:ilvl="5">
      <w:start w:val="1"/>
      <w:numFmt w:val="decimal"/>
      <w:isLgl/>
      <w:lvlText w:val="%1.%2.%3.%4.%5.%6"/>
      <w:lvlJc w:val="left"/>
      <w:pPr>
        <w:ind w:left="2732" w:hanging="1455"/>
      </w:pPr>
      <w:rPr>
        <w:rFonts w:hint="default"/>
      </w:rPr>
    </w:lvl>
    <w:lvl w:ilvl="6">
      <w:start w:val="1"/>
      <w:numFmt w:val="decimal"/>
      <w:isLgl/>
      <w:lvlText w:val="%1.%2.%3.%4.%5.%6.%7"/>
      <w:lvlJc w:val="left"/>
      <w:pPr>
        <w:ind w:left="2874" w:hanging="1455"/>
      </w:pPr>
      <w:rPr>
        <w:rFonts w:hint="default"/>
      </w:rPr>
    </w:lvl>
    <w:lvl w:ilvl="7">
      <w:start w:val="1"/>
      <w:numFmt w:val="decimal"/>
      <w:isLgl/>
      <w:lvlText w:val="%1.%2.%3.%4.%5.%6.%7.%8"/>
      <w:lvlJc w:val="left"/>
      <w:pPr>
        <w:ind w:left="3016" w:hanging="1455"/>
      </w:pPr>
      <w:rPr>
        <w:rFonts w:hint="default"/>
      </w:rPr>
    </w:lvl>
    <w:lvl w:ilvl="8">
      <w:start w:val="1"/>
      <w:numFmt w:val="decimal"/>
      <w:isLgl/>
      <w:lvlText w:val="%1.%2.%3.%4.%5.%6.%7.%8.%9"/>
      <w:lvlJc w:val="left"/>
      <w:pPr>
        <w:ind w:left="3503" w:hanging="1800"/>
      </w:pPr>
      <w:rPr>
        <w:rFonts w:hint="default"/>
      </w:rPr>
    </w:lvl>
  </w:abstractNum>
  <w:abstractNum w:abstractNumId="23">
    <w:nsid w:val="5A443E7F"/>
    <w:multiLevelType w:val="multilevel"/>
    <w:tmpl w:val="8730E4AE"/>
    <w:lvl w:ilvl="0">
      <w:start w:val="1"/>
      <w:numFmt w:val="decimal"/>
      <w:lvlText w:val="%1."/>
      <w:lvlJc w:val="left"/>
      <w:pPr>
        <w:ind w:left="1216" w:hanging="365"/>
        <w:jc w:val="right"/>
      </w:pPr>
      <w:rPr>
        <w:rFonts w:ascii="Times New Roman" w:eastAsia="Times New Roman" w:hAnsi="Times New Roman" w:cs="Times New Roman" w:hint="default"/>
        <w:b/>
        <w:bCs/>
        <w:i w:val="0"/>
        <w:iCs w:val="0"/>
        <w:spacing w:val="0"/>
        <w:w w:val="99"/>
        <w:sz w:val="26"/>
        <w:szCs w:val="26"/>
        <w:lang w:val="ru-RU" w:eastAsia="en-US" w:bidi="ar-SA"/>
      </w:rPr>
    </w:lvl>
    <w:lvl w:ilvl="1">
      <w:start w:val="1"/>
      <w:numFmt w:val="decimal"/>
      <w:lvlText w:val="%1.%2"/>
      <w:lvlJc w:val="left"/>
      <w:pPr>
        <w:ind w:left="739" w:hanging="524"/>
      </w:pPr>
      <w:rPr>
        <w:rFonts w:ascii="Times New Roman" w:eastAsia="Times New Roman" w:hAnsi="Times New Roman" w:cs="Times New Roman" w:hint="default"/>
        <w:b/>
        <w:bCs/>
        <w:i w:val="0"/>
        <w:iCs w:val="0"/>
        <w:spacing w:val="0"/>
        <w:w w:val="99"/>
        <w:sz w:val="26"/>
        <w:szCs w:val="26"/>
        <w:lang w:val="ru-RU" w:eastAsia="en-US" w:bidi="ar-SA"/>
      </w:rPr>
    </w:lvl>
    <w:lvl w:ilvl="2">
      <w:numFmt w:val="bullet"/>
      <w:lvlText w:val="•"/>
      <w:lvlJc w:val="left"/>
      <w:pPr>
        <w:ind w:left="4802" w:hanging="524"/>
      </w:pPr>
      <w:rPr>
        <w:rFonts w:hint="default"/>
        <w:lang w:val="ru-RU" w:eastAsia="en-US" w:bidi="ar-SA"/>
      </w:rPr>
    </w:lvl>
    <w:lvl w:ilvl="3">
      <w:numFmt w:val="bullet"/>
      <w:lvlText w:val="•"/>
      <w:lvlJc w:val="left"/>
      <w:pPr>
        <w:ind w:left="5484" w:hanging="524"/>
      </w:pPr>
      <w:rPr>
        <w:rFonts w:hint="default"/>
        <w:lang w:val="ru-RU" w:eastAsia="en-US" w:bidi="ar-SA"/>
      </w:rPr>
    </w:lvl>
    <w:lvl w:ilvl="4">
      <w:numFmt w:val="bullet"/>
      <w:lvlText w:val="•"/>
      <w:lvlJc w:val="left"/>
      <w:pPr>
        <w:ind w:left="6166" w:hanging="524"/>
      </w:pPr>
      <w:rPr>
        <w:rFonts w:hint="default"/>
        <w:lang w:val="ru-RU" w:eastAsia="en-US" w:bidi="ar-SA"/>
      </w:rPr>
    </w:lvl>
    <w:lvl w:ilvl="5">
      <w:numFmt w:val="bullet"/>
      <w:lvlText w:val="•"/>
      <w:lvlJc w:val="left"/>
      <w:pPr>
        <w:ind w:left="6848" w:hanging="524"/>
      </w:pPr>
      <w:rPr>
        <w:rFonts w:hint="default"/>
        <w:lang w:val="ru-RU" w:eastAsia="en-US" w:bidi="ar-SA"/>
      </w:rPr>
    </w:lvl>
    <w:lvl w:ilvl="6">
      <w:numFmt w:val="bullet"/>
      <w:lvlText w:val="•"/>
      <w:lvlJc w:val="left"/>
      <w:pPr>
        <w:ind w:left="7530" w:hanging="524"/>
      </w:pPr>
      <w:rPr>
        <w:rFonts w:hint="default"/>
        <w:lang w:val="ru-RU" w:eastAsia="en-US" w:bidi="ar-SA"/>
      </w:rPr>
    </w:lvl>
    <w:lvl w:ilvl="7">
      <w:numFmt w:val="bullet"/>
      <w:lvlText w:val="•"/>
      <w:lvlJc w:val="left"/>
      <w:pPr>
        <w:ind w:left="8212" w:hanging="524"/>
      </w:pPr>
      <w:rPr>
        <w:rFonts w:hint="default"/>
        <w:lang w:val="ru-RU" w:eastAsia="en-US" w:bidi="ar-SA"/>
      </w:rPr>
    </w:lvl>
    <w:lvl w:ilvl="8">
      <w:numFmt w:val="bullet"/>
      <w:lvlText w:val="•"/>
      <w:lvlJc w:val="left"/>
      <w:pPr>
        <w:ind w:left="8894" w:hanging="524"/>
      </w:pPr>
      <w:rPr>
        <w:rFonts w:hint="default"/>
        <w:lang w:val="ru-RU" w:eastAsia="en-US" w:bidi="ar-SA"/>
      </w:rPr>
    </w:lvl>
  </w:abstractNum>
  <w:abstractNum w:abstractNumId="24">
    <w:nsid w:val="5AAE0F62"/>
    <w:multiLevelType w:val="multilevel"/>
    <w:tmpl w:val="D0EA4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AF0A91"/>
    <w:multiLevelType w:val="hybridMultilevel"/>
    <w:tmpl w:val="182E0C4C"/>
    <w:lvl w:ilvl="0" w:tplc="35789D4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F0DCE520">
      <w:numFmt w:val="bullet"/>
      <w:lvlText w:val="•"/>
      <w:lvlJc w:val="left"/>
      <w:pPr>
        <w:ind w:left="911" w:hanging="152"/>
      </w:pPr>
      <w:rPr>
        <w:rFonts w:hint="default"/>
        <w:lang w:val="ru-RU" w:eastAsia="en-US" w:bidi="ar-SA"/>
      </w:rPr>
    </w:lvl>
    <w:lvl w:ilvl="2" w:tplc="A46A0644">
      <w:numFmt w:val="bullet"/>
      <w:lvlText w:val="•"/>
      <w:lvlJc w:val="left"/>
      <w:pPr>
        <w:ind w:left="1722" w:hanging="152"/>
      </w:pPr>
      <w:rPr>
        <w:rFonts w:hint="default"/>
        <w:lang w:val="ru-RU" w:eastAsia="en-US" w:bidi="ar-SA"/>
      </w:rPr>
    </w:lvl>
    <w:lvl w:ilvl="3" w:tplc="A1420ECA">
      <w:numFmt w:val="bullet"/>
      <w:lvlText w:val="•"/>
      <w:lvlJc w:val="left"/>
      <w:pPr>
        <w:ind w:left="2533" w:hanging="152"/>
      </w:pPr>
      <w:rPr>
        <w:rFonts w:hint="default"/>
        <w:lang w:val="ru-RU" w:eastAsia="en-US" w:bidi="ar-SA"/>
      </w:rPr>
    </w:lvl>
    <w:lvl w:ilvl="4" w:tplc="95F6684E">
      <w:numFmt w:val="bullet"/>
      <w:lvlText w:val="•"/>
      <w:lvlJc w:val="left"/>
      <w:pPr>
        <w:ind w:left="3344" w:hanging="152"/>
      </w:pPr>
      <w:rPr>
        <w:rFonts w:hint="default"/>
        <w:lang w:val="ru-RU" w:eastAsia="en-US" w:bidi="ar-SA"/>
      </w:rPr>
    </w:lvl>
    <w:lvl w:ilvl="5" w:tplc="0A9A33D2">
      <w:numFmt w:val="bullet"/>
      <w:lvlText w:val="•"/>
      <w:lvlJc w:val="left"/>
      <w:pPr>
        <w:ind w:left="4155" w:hanging="152"/>
      </w:pPr>
      <w:rPr>
        <w:rFonts w:hint="default"/>
        <w:lang w:val="ru-RU" w:eastAsia="en-US" w:bidi="ar-SA"/>
      </w:rPr>
    </w:lvl>
    <w:lvl w:ilvl="6" w:tplc="7CD80CDA">
      <w:numFmt w:val="bullet"/>
      <w:lvlText w:val="•"/>
      <w:lvlJc w:val="left"/>
      <w:pPr>
        <w:ind w:left="4966" w:hanging="152"/>
      </w:pPr>
      <w:rPr>
        <w:rFonts w:hint="default"/>
        <w:lang w:val="ru-RU" w:eastAsia="en-US" w:bidi="ar-SA"/>
      </w:rPr>
    </w:lvl>
    <w:lvl w:ilvl="7" w:tplc="61A4702C">
      <w:numFmt w:val="bullet"/>
      <w:lvlText w:val="•"/>
      <w:lvlJc w:val="left"/>
      <w:pPr>
        <w:ind w:left="5777" w:hanging="152"/>
      </w:pPr>
      <w:rPr>
        <w:rFonts w:hint="default"/>
        <w:lang w:val="ru-RU" w:eastAsia="en-US" w:bidi="ar-SA"/>
      </w:rPr>
    </w:lvl>
    <w:lvl w:ilvl="8" w:tplc="C3DA2F7C">
      <w:numFmt w:val="bullet"/>
      <w:lvlText w:val="•"/>
      <w:lvlJc w:val="left"/>
      <w:pPr>
        <w:ind w:left="6588" w:hanging="152"/>
      </w:pPr>
      <w:rPr>
        <w:rFonts w:hint="default"/>
        <w:lang w:val="ru-RU" w:eastAsia="en-US" w:bidi="ar-SA"/>
      </w:rPr>
    </w:lvl>
  </w:abstractNum>
  <w:abstractNum w:abstractNumId="26">
    <w:nsid w:val="64A27966"/>
    <w:multiLevelType w:val="hybridMultilevel"/>
    <w:tmpl w:val="15DAC734"/>
    <w:lvl w:ilvl="0" w:tplc="B3184A06">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578CEAAC">
      <w:numFmt w:val="bullet"/>
      <w:lvlText w:val="•"/>
      <w:lvlJc w:val="left"/>
      <w:pPr>
        <w:ind w:left="911" w:hanging="152"/>
      </w:pPr>
      <w:rPr>
        <w:rFonts w:hint="default"/>
        <w:lang w:val="ru-RU" w:eastAsia="en-US" w:bidi="ar-SA"/>
      </w:rPr>
    </w:lvl>
    <w:lvl w:ilvl="2" w:tplc="775ED496">
      <w:numFmt w:val="bullet"/>
      <w:lvlText w:val="•"/>
      <w:lvlJc w:val="left"/>
      <w:pPr>
        <w:ind w:left="1722" w:hanging="152"/>
      </w:pPr>
      <w:rPr>
        <w:rFonts w:hint="default"/>
        <w:lang w:val="ru-RU" w:eastAsia="en-US" w:bidi="ar-SA"/>
      </w:rPr>
    </w:lvl>
    <w:lvl w:ilvl="3" w:tplc="30300D9E">
      <w:numFmt w:val="bullet"/>
      <w:lvlText w:val="•"/>
      <w:lvlJc w:val="left"/>
      <w:pPr>
        <w:ind w:left="2533" w:hanging="152"/>
      </w:pPr>
      <w:rPr>
        <w:rFonts w:hint="default"/>
        <w:lang w:val="ru-RU" w:eastAsia="en-US" w:bidi="ar-SA"/>
      </w:rPr>
    </w:lvl>
    <w:lvl w:ilvl="4" w:tplc="B1A0CD9E">
      <w:numFmt w:val="bullet"/>
      <w:lvlText w:val="•"/>
      <w:lvlJc w:val="left"/>
      <w:pPr>
        <w:ind w:left="3344" w:hanging="152"/>
      </w:pPr>
      <w:rPr>
        <w:rFonts w:hint="default"/>
        <w:lang w:val="ru-RU" w:eastAsia="en-US" w:bidi="ar-SA"/>
      </w:rPr>
    </w:lvl>
    <w:lvl w:ilvl="5" w:tplc="D652A7CC">
      <w:numFmt w:val="bullet"/>
      <w:lvlText w:val="•"/>
      <w:lvlJc w:val="left"/>
      <w:pPr>
        <w:ind w:left="4155" w:hanging="152"/>
      </w:pPr>
      <w:rPr>
        <w:rFonts w:hint="default"/>
        <w:lang w:val="ru-RU" w:eastAsia="en-US" w:bidi="ar-SA"/>
      </w:rPr>
    </w:lvl>
    <w:lvl w:ilvl="6" w:tplc="DF68356E">
      <w:numFmt w:val="bullet"/>
      <w:lvlText w:val="•"/>
      <w:lvlJc w:val="left"/>
      <w:pPr>
        <w:ind w:left="4966" w:hanging="152"/>
      </w:pPr>
      <w:rPr>
        <w:rFonts w:hint="default"/>
        <w:lang w:val="ru-RU" w:eastAsia="en-US" w:bidi="ar-SA"/>
      </w:rPr>
    </w:lvl>
    <w:lvl w:ilvl="7" w:tplc="060095C2">
      <w:numFmt w:val="bullet"/>
      <w:lvlText w:val="•"/>
      <w:lvlJc w:val="left"/>
      <w:pPr>
        <w:ind w:left="5777" w:hanging="152"/>
      </w:pPr>
      <w:rPr>
        <w:rFonts w:hint="default"/>
        <w:lang w:val="ru-RU" w:eastAsia="en-US" w:bidi="ar-SA"/>
      </w:rPr>
    </w:lvl>
    <w:lvl w:ilvl="8" w:tplc="9DFC3330">
      <w:numFmt w:val="bullet"/>
      <w:lvlText w:val="•"/>
      <w:lvlJc w:val="left"/>
      <w:pPr>
        <w:ind w:left="6588" w:hanging="152"/>
      </w:pPr>
      <w:rPr>
        <w:rFonts w:hint="default"/>
        <w:lang w:val="ru-RU" w:eastAsia="en-US" w:bidi="ar-SA"/>
      </w:rPr>
    </w:lvl>
  </w:abstractNum>
  <w:abstractNum w:abstractNumId="27">
    <w:nsid w:val="66F87219"/>
    <w:multiLevelType w:val="hybridMultilevel"/>
    <w:tmpl w:val="D83067F0"/>
    <w:lvl w:ilvl="0" w:tplc="E4089D7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4E4AD816">
      <w:numFmt w:val="bullet"/>
      <w:lvlText w:val="•"/>
      <w:lvlJc w:val="left"/>
      <w:pPr>
        <w:ind w:left="812" w:hanging="164"/>
      </w:pPr>
      <w:rPr>
        <w:rFonts w:hint="default"/>
        <w:lang w:val="ru-RU" w:eastAsia="en-US" w:bidi="ar-SA"/>
      </w:rPr>
    </w:lvl>
    <w:lvl w:ilvl="2" w:tplc="6FF8D93E">
      <w:numFmt w:val="bullet"/>
      <w:lvlText w:val="•"/>
      <w:lvlJc w:val="left"/>
      <w:pPr>
        <w:ind w:left="1524" w:hanging="164"/>
      </w:pPr>
      <w:rPr>
        <w:rFonts w:hint="default"/>
        <w:lang w:val="ru-RU" w:eastAsia="en-US" w:bidi="ar-SA"/>
      </w:rPr>
    </w:lvl>
    <w:lvl w:ilvl="3" w:tplc="B0E82106">
      <w:numFmt w:val="bullet"/>
      <w:lvlText w:val="•"/>
      <w:lvlJc w:val="left"/>
      <w:pPr>
        <w:ind w:left="2236" w:hanging="164"/>
      </w:pPr>
      <w:rPr>
        <w:rFonts w:hint="default"/>
        <w:lang w:val="ru-RU" w:eastAsia="en-US" w:bidi="ar-SA"/>
      </w:rPr>
    </w:lvl>
    <w:lvl w:ilvl="4" w:tplc="2AE05E4E">
      <w:numFmt w:val="bullet"/>
      <w:lvlText w:val="•"/>
      <w:lvlJc w:val="left"/>
      <w:pPr>
        <w:ind w:left="2948" w:hanging="164"/>
      </w:pPr>
      <w:rPr>
        <w:rFonts w:hint="default"/>
        <w:lang w:val="ru-RU" w:eastAsia="en-US" w:bidi="ar-SA"/>
      </w:rPr>
    </w:lvl>
    <w:lvl w:ilvl="5" w:tplc="50924B6C">
      <w:numFmt w:val="bullet"/>
      <w:lvlText w:val="•"/>
      <w:lvlJc w:val="left"/>
      <w:pPr>
        <w:ind w:left="3661" w:hanging="164"/>
      </w:pPr>
      <w:rPr>
        <w:rFonts w:hint="default"/>
        <w:lang w:val="ru-RU" w:eastAsia="en-US" w:bidi="ar-SA"/>
      </w:rPr>
    </w:lvl>
    <w:lvl w:ilvl="6" w:tplc="057E2E4E">
      <w:numFmt w:val="bullet"/>
      <w:lvlText w:val="•"/>
      <w:lvlJc w:val="left"/>
      <w:pPr>
        <w:ind w:left="4373" w:hanging="164"/>
      </w:pPr>
      <w:rPr>
        <w:rFonts w:hint="default"/>
        <w:lang w:val="ru-RU" w:eastAsia="en-US" w:bidi="ar-SA"/>
      </w:rPr>
    </w:lvl>
    <w:lvl w:ilvl="7" w:tplc="ABA43D1A">
      <w:numFmt w:val="bullet"/>
      <w:lvlText w:val="•"/>
      <w:lvlJc w:val="left"/>
      <w:pPr>
        <w:ind w:left="5085" w:hanging="164"/>
      </w:pPr>
      <w:rPr>
        <w:rFonts w:hint="default"/>
        <w:lang w:val="ru-RU" w:eastAsia="en-US" w:bidi="ar-SA"/>
      </w:rPr>
    </w:lvl>
    <w:lvl w:ilvl="8" w:tplc="6298E0B2">
      <w:numFmt w:val="bullet"/>
      <w:lvlText w:val="•"/>
      <w:lvlJc w:val="left"/>
      <w:pPr>
        <w:ind w:left="5797" w:hanging="164"/>
      </w:pPr>
      <w:rPr>
        <w:rFonts w:hint="default"/>
        <w:lang w:val="ru-RU" w:eastAsia="en-US" w:bidi="ar-SA"/>
      </w:rPr>
    </w:lvl>
  </w:abstractNum>
  <w:abstractNum w:abstractNumId="28">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F0C5C9D"/>
    <w:multiLevelType w:val="hybridMultilevel"/>
    <w:tmpl w:val="98B02424"/>
    <w:lvl w:ilvl="0" w:tplc="E9AC261E">
      <w:numFmt w:val="bullet"/>
      <w:lvlText w:val="-"/>
      <w:lvlJc w:val="left"/>
      <w:pPr>
        <w:ind w:left="328" w:hanging="149"/>
      </w:pPr>
      <w:rPr>
        <w:rFonts w:ascii="Times New Roman" w:eastAsia="Times New Roman" w:hAnsi="Times New Roman" w:cs="Times New Roman" w:hint="default"/>
        <w:b w:val="0"/>
        <w:bCs w:val="0"/>
        <w:i w:val="0"/>
        <w:iCs w:val="0"/>
        <w:spacing w:val="0"/>
        <w:w w:val="99"/>
        <w:sz w:val="26"/>
        <w:szCs w:val="26"/>
        <w:lang w:val="ru-RU" w:eastAsia="en-US" w:bidi="ar-SA"/>
      </w:rPr>
    </w:lvl>
    <w:lvl w:ilvl="1" w:tplc="C48CE994">
      <w:numFmt w:val="bullet"/>
      <w:lvlText w:val="•"/>
      <w:lvlJc w:val="left"/>
      <w:pPr>
        <w:ind w:left="955" w:hanging="149"/>
      </w:pPr>
      <w:rPr>
        <w:rFonts w:hint="default"/>
        <w:lang w:val="ru-RU" w:eastAsia="en-US" w:bidi="ar-SA"/>
      </w:rPr>
    </w:lvl>
    <w:lvl w:ilvl="2" w:tplc="57CA71EC">
      <w:numFmt w:val="bullet"/>
      <w:lvlText w:val="•"/>
      <w:lvlJc w:val="left"/>
      <w:pPr>
        <w:ind w:left="1590" w:hanging="149"/>
      </w:pPr>
      <w:rPr>
        <w:rFonts w:hint="default"/>
        <w:lang w:val="ru-RU" w:eastAsia="en-US" w:bidi="ar-SA"/>
      </w:rPr>
    </w:lvl>
    <w:lvl w:ilvl="3" w:tplc="DE526D46">
      <w:numFmt w:val="bullet"/>
      <w:lvlText w:val="•"/>
      <w:lvlJc w:val="left"/>
      <w:pPr>
        <w:ind w:left="2225" w:hanging="149"/>
      </w:pPr>
      <w:rPr>
        <w:rFonts w:hint="default"/>
        <w:lang w:val="ru-RU" w:eastAsia="en-US" w:bidi="ar-SA"/>
      </w:rPr>
    </w:lvl>
    <w:lvl w:ilvl="4" w:tplc="89D08B92">
      <w:numFmt w:val="bullet"/>
      <w:lvlText w:val="•"/>
      <w:lvlJc w:val="left"/>
      <w:pPr>
        <w:ind w:left="2860" w:hanging="149"/>
      </w:pPr>
      <w:rPr>
        <w:rFonts w:hint="default"/>
        <w:lang w:val="ru-RU" w:eastAsia="en-US" w:bidi="ar-SA"/>
      </w:rPr>
    </w:lvl>
    <w:lvl w:ilvl="5" w:tplc="C6E6F698">
      <w:numFmt w:val="bullet"/>
      <w:lvlText w:val="•"/>
      <w:lvlJc w:val="left"/>
      <w:pPr>
        <w:ind w:left="3495" w:hanging="149"/>
      </w:pPr>
      <w:rPr>
        <w:rFonts w:hint="default"/>
        <w:lang w:val="ru-RU" w:eastAsia="en-US" w:bidi="ar-SA"/>
      </w:rPr>
    </w:lvl>
    <w:lvl w:ilvl="6" w:tplc="C5362CFE">
      <w:numFmt w:val="bullet"/>
      <w:lvlText w:val="•"/>
      <w:lvlJc w:val="left"/>
      <w:pPr>
        <w:ind w:left="4130" w:hanging="149"/>
      </w:pPr>
      <w:rPr>
        <w:rFonts w:hint="default"/>
        <w:lang w:val="ru-RU" w:eastAsia="en-US" w:bidi="ar-SA"/>
      </w:rPr>
    </w:lvl>
    <w:lvl w:ilvl="7" w:tplc="52A0209A">
      <w:numFmt w:val="bullet"/>
      <w:lvlText w:val="•"/>
      <w:lvlJc w:val="left"/>
      <w:pPr>
        <w:ind w:left="4765" w:hanging="149"/>
      </w:pPr>
      <w:rPr>
        <w:rFonts w:hint="default"/>
        <w:lang w:val="ru-RU" w:eastAsia="en-US" w:bidi="ar-SA"/>
      </w:rPr>
    </w:lvl>
    <w:lvl w:ilvl="8" w:tplc="0164C8DC">
      <w:numFmt w:val="bullet"/>
      <w:lvlText w:val="•"/>
      <w:lvlJc w:val="left"/>
      <w:pPr>
        <w:ind w:left="5400" w:hanging="149"/>
      </w:pPr>
      <w:rPr>
        <w:rFonts w:hint="default"/>
        <w:lang w:val="ru-RU" w:eastAsia="en-US" w:bidi="ar-SA"/>
      </w:rPr>
    </w:lvl>
  </w:abstractNum>
  <w:abstractNum w:abstractNumId="30">
    <w:nsid w:val="716170A8"/>
    <w:multiLevelType w:val="hybridMultilevel"/>
    <w:tmpl w:val="353C9870"/>
    <w:lvl w:ilvl="0" w:tplc="FC04CA22">
      <w:start w:val="1"/>
      <w:numFmt w:val="bullet"/>
      <w:lvlText w:val=""/>
      <w:lvlJc w:val="left"/>
      <w:pPr>
        <w:ind w:left="1701" w:hanging="360"/>
      </w:pPr>
      <w:rPr>
        <w:rFonts w:ascii="Symbol" w:hAnsi="Symbol" w:hint="default"/>
      </w:rPr>
    </w:lvl>
    <w:lvl w:ilvl="1" w:tplc="04190003" w:tentative="1">
      <w:start w:val="1"/>
      <w:numFmt w:val="bullet"/>
      <w:lvlText w:val="o"/>
      <w:lvlJc w:val="left"/>
      <w:pPr>
        <w:ind w:left="2421" w:hanging="360"/>
      </w:pPr>
      <w:rPr>
        <w:rFonts w:ascii="Courier New" w:hAnsi="Courier New" w:cs="Courier New" w:hint="default"/>
      </w:rPr>
    </w:lvl>
    <w:lvl w:ilvl="2" w:tplc="04190005" w:tentative="1">
      <w:start w:val="1"/>
      <w:numFmt w:val="bullet"/>
      <w:lvlText w:val=""/>
      <w:lvlJc w:val="left"/>
      <w:pPr>
        <w:ind w:left="3141" w:hanging="360"/>
      </w:pPr>
      <w:rPr>
        <w:rFonts w:ascii="Wingdings" w:hAnsi="Wingdings" w:hint="default"/>
      </w:rPr>
    </w:lvl>
    <w:lvl w:ilvl="3" w:tplc="04190001" w:tentative="1">
      <w:start w:val="1"/>
      <w:numFmt w:val="bullet"/>
      <w:lvlText w:val=""/>
      <w:lvlJc w:val="left"/>
      <w:pPr>
        <w:ind w:left="3861" w:hanging="360"/>
      </w:pPr>
      <w:rPr>
        <w:rFonts w:ascii="Symbol" w:hAnsi="Symbol" w:hint="default"/>
      </w:rPr>
    </w:lvl>
    <w:lvl w:ilvl="4" w:tplc="04190003" w:tentative="1">
      <w:start w:val="1"/>
      <w:numFmt w:val="bullet"/>
      <w:lvlText w:val="o"/>
      <w:lvlJc w:val="left"/>
      <w:pPr>
        <w:ind w:left="4581" w:hanging="360"/>
      </w:pPr>
      <w:rPr>
        <w:rFonts w:ascii="Courier New" w:hAnsi="Courier New" w:cs="Courier New" w:hint="default"/>
      </w:rPr>
    </w:lvl>
    <w:lvl w:ilvl="5" w:tplc="04190005" w:tentative="1">
      <w:start w:val="1"/>
      <w:numFmt w:val="bullet"/>
      <w:lvlText w:val=""/>
      <w:lvlJc w:val="left"/>
      <w:pPr>
        <w:ind w:left="5301" w:hanging="360"/>
      </w:pPr>
      <w:rPr>
        <w:rFonts w:ascii="Wingdings" w:hAnsi="Wingdings" w:hint="default"/>
      </w:rPr>
    </w:lvl>
    <w:lvl w:ilvl="6" w:tplc="04190001" w:tentative="1">
      <w:start w:val="1"/>
      <w:numFmt w:val="bullet"/>
      <w:lvlText w:val=""/>
      <w:lvlJc w:val="left"/>
      <w:pPr>
        <w:ind w:left="6021" w:hanging="360"/>
      </w:pPr>
      <w:rPr>
        <w:rFonts w:ascii="Symbol" w:hAnsi="Symbol" w:hint="default"/>
      </w:rPr>
    </w:lvl>
    <w:lvl w:ilvl="7" w:tplc="04190003" w:tentative="1">
      <w:start w:val="1"/>
      <w:numFmt w:val="bullet"/>
      <w:lvlText w:val="o"/>
      <w:lvlJc w:val="left"/>
      <w:pPr>
        <w:ind w:left="6741" w:hanging="360"/>
      </w:pPr>
      <w:rPr>
        <w:rFonts w:ascii="Courier New" w:hAnsi="Courier New" w:cs="Courier New" w:hint="default"/>
      </w:rPr>
    </w:lvl>
    <w:lvl w:ilvl="8" w:tplc="04190005" w:tentative="1">
      <w:start w:val="1"/>
      <w:numFmt w:val="bullet"/>
      <w:lvlText w:val=""/>
      <w:lvlJc w:val="left"/>
      <w:pPr>
        <w:ind w:left="7461" w:hanging="360"/>
      </w:pPr>
      <w:rPr>
        <w:rFonts w:ascii="Wingdings" w:hAnsi="Wingdings" w:hint="default"/>
      </w:rPr>
    </w:lvl>
  </w:abstractNum>
  <w:abstractNum w:abstractNumId="31">
    <w:nsid w:val="719F2837"/>
    <w:multiLevelType w:val="hybridMultilevel"/>
    <w:tmpl w:val="0B54D176"/>
    <w:lvl w:ilvl="0" w:tplc="2626CCE4">
      <w:numFmt w:val="bullet"/>
      <w:lvlText w:val="-"/>
      <w:lvlJc w:val="left"/>
      <w:pPr>
        <w:ind w:left="100" w:hanging="269"/>
      </w:pPr>
      <w:rPr>
        <w:rFonts w:ascii="Times New Roman" w:eastAsia="Times New Roman" w:hAnsi="Times New Roman" w:cs="Times New Roman" w:hint="default"/>
        <w:b w:val="0"/>
        <w:bCs w:val="0"/>
        <w:i w:val="0"/>
        <w:iCs w:val="0"/>
        <w:spacing w:val="0"/>
        <w:w w:val="99"/>
        <w:sz w:val="26"/>
        <w:szCs w:val="26"/>
        <w:lang w:val="ru-RU" w:eastAsia="en-US" w:bidi="ar-SA"/>
      </w:rPr>
    </w:lvl>
    <w:lvl w:ilvl="1" w:tplc="DC88CD12">
      <w:numFmt w:val="bullet"/>
      <w:lvlText w:val="•"/>
      <w:lvlJc w:val="left"/>
      <w:pPr>
        <w:ind w:left="1087" w:hanging="269"/>
      </w:pPr>
      <w:rPr>
        <w:rFonts w:hint="default"/>
        <w:lang w:val="ru-RU" w:eastAsia="en-US" w:bidi="ar-SA"/>
      </w:rPr>
    </w:lvl>
    <w:lvl w:ilvl="2" w:tplc="D1204F48">
      <w:numFmt w:val="bullet"/>
      <w:lvlText w:val="•"/>
      <w:lvlJc w:val="left"/>
      <w:pPr>
        <w:ind w:left="2075" w:hanging="269"/>
      </w:pPr>
      <w:rPr>
        <w:rFonts w:hint="default"/>
        <w:lang w:val="ru-RU" w:eastAsia="en-US" w:bidi="ar-SA"/>
      </w:rPr>
    </w:lvl>
    <w:lvl w:ilvl="3" w:tplc="D8A866C8">
      <w:numFmt w:val="bullet"/>
      <w:lvlText w:val="•"/>
      <w:lvlJc w:val="left"/>
      <w:pPr>
        <w:ind w:left="3063" w:hanging="269"/>
      </w:pPr>
      <w:rPr>
        <w:rFonts w:hint="default"/>
        <w:lang w:val="ru-RU" w:eastAsia="en-US" w:bidi="ar-SA"/>
      </w:rPr>
    </w:lvl>
    <w:lvl w:ilvl="4" w:tplc="806662E0">
      <w:numFmt w:val="bullet"/>
      <w:lvlText w:val="•"/>
      <w:lvlJc w:val="left"/>
      <w:pPr>
        <w:ind w:left="4051" w:hanging="269"/>
      </w:pPr>
      <w:rPr>
        <w:rFonts w:hint="default"/>
        <w:lang w:val="ru-RU" w:eastAsia="en-US" w:bidi="ar-SA"/>
      </w:rPr>
    </w:lvl>
    <w:lvl w:ilvl="5" w:tplc="BDB2DD02">
      <w:numFmt w:val="bullet"/>
      <w:lvlText w:val="•"/>
      <w:lvlJc w:val="left"/>
      <w:pPr>
        <w:ind w:left="5039" w:hanging="269"/>
      </w:pPr>
      <w:rPr>
        <w:rFonts w:hint="default"/>
        <w:lang w:val="ru-RU" w:eastAsia="en-US" w:bidi="ar-SA"/>
      </w:rPr>
    </w:lvl>
    <w:lvl w:ilvl="6" w:tplc="3632764C">
      <w:numFmt w:val="bullet"/>
      <w:lvlText w:val="•"/>
      <w:lvlJc w:val="left"/>
      <w:pPr>
        <w:ind w:left="6027" w:hanging="269"/>
      </w:pPr>
      <w:rPr>
        <w:rFonts w:hint="default"/>
        <w:lang w:val="ru-RU" w:eastAsia="en-US" w:bidi="ar-SA"/>
      </w:rPr>
    </w:lvl>
    <w:lvl w:ilvl="7" w:tplc="E14A7904">
      <w:numFmt w:val="bullet"/>
      <w:lvlText w:val="•"/>
      <w:lvlJc w:val="left"/>
      <w:pPr>
        <w:ind w:left="7015" w:hanging="269"/>
      </w:pPr>
      <w:rPr>
        <w:rFonts w:hint="default"/>
        <w:lang w:val="ru-RU" w:eastAsia="en-US" w:bidi="ar-SA"/>
      </w:rPr>
    </w:lvl>
    <w:lvl w:ilvl="8" w:tplc="1BF63320">
      <w:numFmt w:val="bullet"/>
      <w:lvlText w:val="•"/>
      <w:lvlJc w:val="left"/>
      <w:pPr>
        <w:ind w:left="8003" w:hanging="269"/>
      </w:pPr>
      <w:rPr>
        <w:rFonts w:hint="default"/>
        <w:lang w:val="ru-RU" w:eastAsia="en-US" w:bidi="ar-SA"/>
      </w:rPr>
    </w:lvl>
  </w:abstractNum>
  <w:abstractNum w:abstractNumId="32">
    <w:nsid w:val="73C47A4F"/>
    <w:multiLevelType w:val="hybridMultilevel"/>
    <w:tmpl w:val="FCBC71DA"/>
    <w:lvl w:ilvl="0" w:tplc="31109058">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F8CC378A">
      <w:numFmt w:val="bullet"/>
      <w:lvlText w:val="•"/>
      <w:lvlJc w:val="left"/>
      <w:pPr>
        <w:ind w:left="812" w:hanging="164"/>
      </w:pPr>
      <w:rPr>
        <w:rFonts w:hint="default"/>
        <w:lang w:val="ru-RU" w:eastAsia="en-US" w:bidi="ar-SA"/>
      </w:rPr>
    </w:lvl>
    <w:lvl w:ilvl="2" w:tplc="392C9940">
      <w:numFmt w:val="bullet"/>
      <w:lvlText w:val="•"/>
      <w:lvlJc w:val="left"/>
      <w:pPr>
        <w:ind w:left="1524" w:hanging="164"/>
      </w:pPr>
      <w:rPr>
        <w:rFonts w:hint="default"/>
        <w:lang w:val="ru-RU" w:eastAsia="en-US" w:bidi="ar-SA"/>
      </w:rPr>
    </w:lvl>
    <w:lvl w:ilvl="3" w:tplc="D20EEBC0">
      <w:numFmt w:val="bullet"/>
      <w:lvlText w:val="•"/>
      <w:lvlJc w:val="left"/>
      <w:pPr>
        <w:ind w:left="2236" w:hanging="164"/>
      </w:pPr>
      <w:rPr>
        <w:rFonts w:hint="default"/>
        <w:lang w:val="ru-RU" w:eastAsia="en-US" w:bidi="ar-SA"/>
      </w:rPr>
    </w:lvl>
    <w:lvl w:ilvl="4" w:tplc="B8C87E26">
      <w:numFmt w:val="bullet"/>
      <w:lvlText w:val="•"/>
      <w:lvlJc w:val="left"/>
      <w:pPr>
        <w:ind w:left="2948" w:hanging="164"/>
      </w:pPr>
      <w:rPr>
        <w:rFonts w:hint="default"/>
        <w:lang w:val="ru-RU" w:eastAsia="en-US" w:bidi="ar-SA"/>
      </w:rPr>
    </w:lvl>
    <w:lvl w:ilvl="5" w:tplc="EA2C4A92">
      <w:numFmt w:val="bullet"/>
      <w:lvlText w:val="•"/>
      <w:lvlJc w:val="left"/>
      <w:pPr>
        <w:ind w:left="3661" w:hanging="164"/>
      </w:pPr>
      <w:rPr>
        <w:rFonts w:hint="default"/>
        <w:lang w:val="ru-RU" w:eastAsia="en-US" w:bidi="ar-SA"/>
      </w:rPr>
    </w:lvl>
    <w:lvl w:ilvl="6" w:tplc="51B64682">
      <w:numFmt w:val="bullet"/>
      <w:lvlText w:val="•"/>
      <w:lvlJc w:val="left"/>
      <w:pPr>
        <w:ind w:left="4373" w:hanging="164"/>
      </w:pPr>
      <w:rPr>
        <w:rFonts w:hint="default"/>
        <w:lang w:val="ru-RU" w:eastAsia="en-US" w:bidi="ar-SA"/>
      </w:rPr>
    </w:lvl>
    <w:lvl w:ilvl="7" w:tplc="77F46BEC">
      <w:numFmt w:val="bullet"/>
      <w:lvlText w:val="•"/>
      <w:lvlJc w:val="left"/>
      <w:pPr>
        <w:ind w:left="5085" w:hanging="164"/>
      </w:pPr>
      <w:rPr>
        <w:rFonts w:hint="default"/>
        <w:lang w:val="ru-RU" w:eastAsia="en-US" w:bidi="ar-SA"/>
      </w:rPr>
    </w:lvl>
    <w:lvl w:ilvl="8" w:tplc="9BC0AFBC">
      <w:numFmt w:val="bullet"/>
      <w:lvlText w:val="•"/>
      <w:lvlJc w:val="left"/>
      <w:pPr>
        <w:ind w:left="5797" w:hanging="164"/>
      </w:pPr>
      <w:rPr>
        <w:rFonts w:hint="default"/>
        <w:lang w:val="ru-RU" w:eastAsia="en-US" w:bidi="ar-SA"/>
      </w:rPr>
    </w:lvl>
  </w:abstractNum>
  <w:abstractNum w:abstractNumId="33">
    <w:nsid w:val="79DE19B0"/>
    <w:multiLevelType w:val="hybridMultilevel"/>
    <w:tmpl w:val="3FECD428"/>
    <w:lvl w:ilvl="0" w:tplc="7F1CBC3E">
      <w:numFmt w:val="bullet"/>
      <w:lvlText w:val="-"/>
      <w:lvlJc w:val="left"/>
      <w:pPr>
        <w:ind w:left="480" w:hanging="252"/>
      </w:pPr>
      <w:rPr>
        <w:rFonts w:ascii="Times New Roman" w:eastAsia="Times New Roman" w:hAnsi="Times New Roman" w:cs="Times New Roman" w:hint="default"/>
        <w:b w:val="0"/>
        <w:bCs w:val="0"/>
        <w:i w:val="0"/>
        <w:iCs w:val="0"/>
        <w:spacing w:val="0"/>
        <w:w w:val="99"/>
        <w:sz w:val="26"/>
        <w:szCs w:val="26"/>
        <w:lang w:val="ru-RU" w:eastAsia="en-US" w:bidi="ar-SA"/>
      </w:rPr>
    </w:lvl>
    <w:lvl w:ilvl="1" w:tplc="1DC0B4BC">
      <w:numFmt w:val="bullet"/>
      <w:lvlText w:val="•"/>
      <w:lvlJc w:val="left"/>
      <w:pPr>
        <w:ind w:left="1457" w:hanging="252"/>
      </w:pPr>
      <w:rPr>
        <w:rFonts w:hint="default"/>
        <w:lang w:val="ru-RU" w:eastAsia="en-US" w:bidi="ar-SA"/>
      </w:rPr>
    </w:lvl>
    <w:lvl w:ilvl="2" w:tplc="2A266C8A">
      <w:numFmt w:val="bullet"/>
      <w:lvlText w:val="•"/>
      <w:lvlJc w:val="left"/>
      <w:pPr>
        <w:ind w:left="2435" w:hanging="252"/>
      </w:pPr>
      <w:rPr>
        <w:rFonts w:hint="default"/>
        <w:lang w:val="ru-RU" w:eastAsia="en-US" w:bidi="ar-SA"/>
      </w:rPr>
    </w:lvl>
    <w:lvl w:ilvl="3" w:tplc="61E050F8">
      <w:numFmt w:val="bullet"/>
      <w:lvlText w:val="•"/>
      <w:lvlJc w:val="left"/>
      <w:pPr>
        <w:ind w:left="3413" w:hanging="252"/>
      </w:pPr>
      <w:rPr>
        <w:rFonts w:hint="default"/>
        <w:lang w:val="ru-RU" w:eastAsia="en-US" w:bidi="ar-SA"/>
      </w:rPr>
    </w:lvl>
    <w:lvl w:ilvl="4" w:tplc="C30065B4">
      <w:numFmt w:val="bullet"/>
      <w:lvlText w:val="•"/>
      <w:lvlJc w:val="left"/>
      <w:pPr>
        <w:ind w:left="4391" w:hanging="252"/>
      </w:pPr>
      <w:rPr>
        <w:rFonts w:hint="default"/>
        <w:lang w:val="ru-RU" w:eastAsia="en-US" w:bidi="ar-SA"/>
      </w:rPr>
    </w:lvl>
    <w:lvl w:ilvl="5" w:tplc="0A549790">
      <w:numFmt w:val="bullet"/>
      <w:lvlText w:val="•"/>
      <w:lvlJc w:val="left"/>
      <w:pPr>
        <w:ind w:left="5369" w:hanging="252"/>
      </w:pPr>
      <w:rPr>
        <w:rFonts w:hint="default"/>
        <w:lang w:val="ru-RU" w:eastAsia="en-US" w:bidi="ar-SA"/>
      </w:rPr>
    </w:lvl>
    <w:lvl w:ilvl="6" w:tplc="177AEB1A">
      <w:numFmt w:val="bullet"/>
      <w:lvlText w:val="•"/>
      <w:lvlJc w:val="left"/>
      <w:pPr>
        <w:ind w:left="6347" w:hanging="252"/>
      </w:pPr>
      <w:rPr>
        <w:rFonts w:hint="default"/>
        <w:lang w:val="ru-RU" w:eastAsia="en-US" w:bidi="ar-SA"/>
      </w:rPr>
    </w:lvl>
    <w:lvl w:ilvl="7" w:tplc="C228F778">
      <w:numFmt w:val="bullet"/>
      <w:lvlText w:val="•"/>
      <w:lvlJc w:val="left"/>
      <w:pPr>
        <w:ind w:left="7325" w:hanging="252"/>
      </w:pPr>
      <w:rPr>
        <w:rFonts w:hint="default"/>
        <w:lang w:val="ru-RU" w:eastAsia="en-US" w:bidi="ar-SA"/>
      </w:rPr>
    </w:lvl>
    <w:lvl w:ilvl="8" w:tplc="5FE2E912">
      <w:numFmt w:val="bullet"/>
      <w:lvlText w:val="•"/>
      <w:lvlJc w:val="left"/>
      <w:pPr>
        <w:ind w:left="8303" w:hanging="252"/>
      </w:pPr>
      <w:rPr>
        <w:rFonts w:hint="default"/>
        <w:lang w:val="ru-RU" w:eastAsia="en-US" w:bidi="ar-SA"/>
      </w:rPr>
    </w:lvl>
  </w:abstractNum>
  <w:abstractNum w:abstractNumId="34">
    <w:nsid w:val="7C884403"/>
    <w:multiLevelType w:val="hybridMultilevel"/>
    <w:tmpl w:val="C6FC5EC6"/>
    <w:lvl w:ilvl="0" w:tplc="FC04CA2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E91661A"/>
    <w:multiLevelType w:val="hybridMultilevel"/>
    <w:tmpl w:val="620AAE6C"/>
    <w:lvl w:ilvl="0" w:tplc="F27E5F0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0ABE6726">
      <w:numFmt w:val="bullet"/>
      <w:lvlText w:val="•"/>
      <w:lvlJc w:val="left"/>
      <w:pPr>
        <w:ind w:left="812" w:hanging="164"/>
      </w:pPr>
      <w:rPr>
        <w:rFonts w:hint="default"/>
        <w:lang w:val="ru-RU" w:eastAsia="en-US" w:bidi="ar-SA"/>
      </w:rPr>
    </w:lvl>
    <w:lvl w:ilvl="2" w:tplc="9D08E446">
      <w:numFmt w:val="bullet"/>
      <w:lvlText w:val="•"/>
      <w:lvlJc w:val="left"/>
      <w:pPr>
        <w:ind w:left="1524" w:hanging="164"/>
      </w:pPr>
      <w:rPr>
        <w:rFonts w:hint="default"/>
        <w:lang w:val="ru-RU" w:eastAsia="en-US" w:bidi="ar-SA"/>
      </w:rPr>
    </w:lvl>
    <w:lvl w:ilvl="3" w:tplc="D7FC761C">
      <w:numFmt w:val="bullet"/>
      <w:lvlText w:val="•"/>
      <w:lvlJc w:val="left"/>
      <w:pPr>
        <w:ind w:left="2236" w:hanging="164"/>
      </w:pPr>
      <w:rPr>
        <w:rFonts w:hint="default"/>
        <w:lang w:val="ru-RU" w:eastAsia="en-US" w:bidi="ar-SA"/>
      </w:rPr>
    </w:lvl>
    <w:lvl w:ilvl="4" w:tplc="9C423080">
      <w:numFmt w:val="bullet"/>
      <w:lvlText w:val="•"/>
      <w:lvlJc w:val="left"/>
      <w:pPr>
        <w:ind w:left="2948" w:hanging="164"/>
      </w:pPr>
      <w:rPr>
        <w:rFonts w:hint="default"/>
        <w:lang w:val="ru-RU" w:eastAsia="en-US" w:bidi="ar-SA"/>
      </w:rPr>
    </w:lvl>
    <w:lvl w:ilvl="5" w:tplc="1AC0797A">
      <w:numFmt w:val="bullet"/>
      <w:lvlText w:val="•"/>
      <w:lvlJc w:val="left"/>
      <w:pPr>
        <w:ind w:left="3661" w:hanging="164"/>
      </w:pPr>
      <w:rPr>
        <w:rFonts w:hint="default"/>
        <w:lang w:val="ru-RU" w:eastAsia="en-US" w:bidi="ar-SA"/>
      </w:rPr>
    </w:lvl>
    <w:lvl w:ilvl="6" w:tplc="DE00408A">
      <w:numFmt w:val="bullet"/>
      <w:lvlText w:val="•"/>
      <w:lvlJc w:val="left"/>
      <w:pPr>
        <w:ind w:left="4373" w:hanging="164"/>
      </w:pPr>
      <w:rPr>
        <w:rFonts w:hint="default"/>
        <w:lang w:val="ru-RU" w:eastAsia="en-US" w:bidi="ar-SA"/>
      </w:rPr>
    </w:lvl>
    <w:lvl w:ilvl="7" w:tplc="638C6E6A">
      <w:numFmt w:val="bullet"/>
      <w:lvlText w:val="•"/>
      <w:lvlJc w:val="left"/>
      <w:pPr>
        <w:ind w:left="5085" w:hanging="164"/>
      </w:pPr>
      <w:rPr>
        <w:rFonts w:hint="default"/>
        <w:lang w:val="ru-RU" w:eastAsia="en-US" w:bidi="ar-SA"/>
      </w:rPr>
    </w:lvl>
    <w:lvl w:ilvl="8" w:tplc="39B89088">
      <w:numFmt w:val="bullet"/>
      <w:lvlText w:val="•"/>
      <w:lvlJc w:val="left"/>
      <w:pPr>
        <w:ind w:left="5797" w:hanging="164"/>
      </w:pPr>
      <w:rPr>
        <w:rFonts w:hint="default"/>
        <w:lang w:val="ru-RU" w:eastAsia="en-US" w:bidi="ar-SA"/>
      </w:rPr>
    </w:lvl>
  </w:abstractNum>
  <w:abstractNum w:abstractNumId="36">
    <w:nsid w:val="7EE318FC"/>
    <w:multiLevelType w:val="hybridMultilevel"/>
    <w:tmpl w:val="4C26A69E"/>
    <w:lvl w:ilvl="0" w:tplc="8CAC3F5C">
      <w:numFmt w:val="bullet"/>
      <w:lvlText w:val=""/>
      <w:lvlJc w:val="left"/>
      <w:pPr>
        <w:ind w:left="100" w:hanging="588"/>
      </w:pPr>
      <w:rPr>
        <w:rFonts w:ascii="Symbol" w:eastAsia="Symbol" w:hAnsi="Symbol" w:cs="Symbol" w:hint="default"/>
        <w:b w:val="0"/>
        <w:bCs w:val="0"/>
        <w:i w:val="0"/>
        <w:iCs w:val="0"/>
        <w:spacing w:val="0"/>
        <w:w w:val="99"/>
        <w:sz w:val="26"/>
        <w:szCs w:val="26"/>
        <w:lang w:val="ru-RU" w:eastAsia="en-US" w:bidi="ar-SA"/>
      </w:rPr>
    </w:lvl>
    <w:lvl w:ilvl="1" w:tplc="03F06C02">
      <w:numFmt w:val="bullet"/>
      <w:lvlText w:val="•"/>
      <w:lvlJc w:val="left"/>
      <w:pPr>
        <w:ind w:left="1096" w:hanging="588"/>
      </w:pPr>
      <w:rPr>
        <w:rFonts w:hint="default"/>
        <w:lang w:val="ru-RU" w:eastAsia="en-US" w:bidi="ar-SA"/>
      </w:rPr>
    </w:lvl>
    <w:lvl w:ilvl="2" w:tplc="02E6B416">
      <w:numFmt w:val="bullet"/>
      <w:lvlText w:val="•"/>
      <w:lvlJc w:val="left"/>
      <w:pPr>
        <w:ind w:left="2093" w:hanging="588"/>
      </w:pPr>
      <w:rPr>
        <w:rFonts w:hint="default"/>
        <w:lang w:val="ru-RU" w:eastAsia="en-US" w:bidi="ar-SA"/>
      </w:rPr>
    </w:lvl>
    <w:lvl w:ilvl="3" w:tplc="506E1346">
      <w:numFmt w:val="bullet"/>
      <w:lvlText w:val="•"/>
      <w:lvlJc w:val="left"/>
      <w:pPr>
        <w:ind w:left="3089" w:hanging="588"/>
      </w:pPr>
      <w:rPr>
        <w:rFonts w:hint="default"/>
        <w:lang w:val="ru-RU" w:eastAsia="en-US" w:bidi="ar-SA"/>
      </w:rPr>
    </w:lvl>
    <w:lvl w:ilvl="4" w:tplc="A89AC146">
      <w:numFmt w:val="bullet"/>
      <w:lvlText w:val="•"/>
      <w:lvlJc w:val="left"/>
      <w:pPr>
        <w:ind w:left="4086" w:hanging="588"/>
      </w:pPr>
      <w:rPr>
        <w:rFonts w:hint="default"/>
        <w:lang w:val="ru-RU" w:eastAsia="en-US" w:bidi="ar-SA"/>
      </w:rPr>
    </w:lvl>
    <w:lvl w:ilvl="5" w:tplc="4AC003B0">
      <w:numFmt w:val="bullet"/>
      <w:lvlText w:val="•"/>
      <w:lvlJc w:val="left"/>
      <w:pPr>
        <w:ind w:left="5083" w:hanging="588"/>
      </w:pPr>
      <w:rPr>
        <w:rFonts w:hint="default"/>
        <w:lang w:val="ru-RU" w:eastAsia="en-US" w:bidi="ar-SA"/>
      </w:rPr>
    </w:lvl>
    <w:lvl w:ilvl="6" w:tplc="B02E5188">
      <w:numFmt w:val="bullet"/>
      <w:lvlText w:val="•"/>
      <w:lvlJc w:val="left"/>
      <w:pPr>
        <w:ind w:left="6079" w:hanging="588"/>
      </w:pPr>
      <w:rPr>
        <w:rFonts w:hint="default"/>
        <w:lang w:val="ru-RU" w:eastAsia="en-US" w:bidi="ar-SA"/>
      </w:rPr>
    </w:lvl>
    <w:lvl w:ilvl="7" w:tplc="380CA400">
      <w:numFmt w:val="bullet"/>
      <w:lvlText w:val="•"/>
      <w:lvlJc w:val="left"/>
      <w:pPr>
        <w:ind w:left="7076" w:hanging="588"/>
      </w:pPr>
      <w:rPr>
        <w:rFonts w:hint="default"/>
        <w:lang w:val="ru-RU" w:eastAsia="en-US" w:bidi="ar-SA"/>
      </w:rPr>
    </w:lvl>
    <w:lvl w:ilvl="8" w:tplc="38C2B9DC">
      <w:numFmt w:val="bullet"/>
      <w:lvlText w:val="•"/>
      <w:lvlJc w:val="left"/>
      <w:pPr>
        <w:ind w:left="8073" w:hanging="588"/>
      </w:pPr>
      <w:rPr>
        <w:rFonts w:hint="default"/>
        <w:lang w:val="ru-RU" w:eastAsia="en-US" w:bidi="ar-SA"/>
      </w:rPr>
    </w:lvl>
  </w:abstractNum>
  <w:num w:numId="1">
    <w:abstractNumId w:val="36"/>
  </w:num>
  <w:num w:numId="2">
    <w:abstractNumId w:val="31"/>
  </w:num>
  <w:num w:numId="3">
    <w:abstractNumId w:val="29"/>
  </w:num>
  <w:num w:numId="4">
    <w:abstractNumId w:val="8"/>
  </w:num>
  <w:num w:numId="5">
    <w:abstractNumId w:val="19"/>
  </w:num>
  <w:num w:numId="6">
    <w:abstractNumId w:val="26"/>
  </w:num>
  <w:num w:numId="7">
    <w:abstractNumId w:val="2"/>
  </w:num>
  <w:num w:numId="8">
    <w:abstractNumId w:val="25"/>
  </w:num>
  <w:num w:numId="9">
    <w:abstractNumId w:val="1"/>
  </w:num>
  <w:num w:numId="10">
    <w:abstractNumId w:val="23"/>
  </w:num>
  <w:num w:numId="11">
    <w:abstractNumId w:val="11"/>
  </w:num>
  <w:num w:numId="12">
    <w:abstractNumId w:val="35"/>
  </w:num>
  <w:num w:numId="13">
    <w:abstractNumId w:val="6"/>
  </w:num>
  <w:num w:numId="14">
    <w:abstractNumId w:val="15"/>
  </w:num>
  <w:num w:numId="15">
    <w:abstractNumId w:val="27"/>
  </w:num>
  <w:num w:numId="16">
    <w:abstractNumId w:val="18"/>
  </w:num>
  <w:num w:numId="17">
    <w:abstractNumId w:val="32"/>
  </w:num>
  <w:num w:numId="18">
    <w:abstractNumId w:val="9"/>
  </w:num>
  <w:num w:numId="19">
    <w:abstractNumId w:val="33"/>
  </w:num>
  <w:num w:numId="20">
    <w:abstractNumId w:val="4"/>
  </w:num>
  <w:num w:numId="21">
    <w:abstractNumId w:val="14"/>
  </w:num>
  <w:num w:numId="22">
    <w:abstractNumId w:val="7"/>
  </w:num>
  <w:num w:numId="23">
    <w:abstractNumId w:val="30"/>
  </w:num>
  <w:num w:numId="24">
    <w:abstractNumId w:val="34"/>
  </w:num>
  <w:num w:numId="25">
    <w:abstractNumId w:val="28"/>
  </w:num>
  <w:num w:numId="26">
    <w:abstractNumId w:val="10"/>
  </w:num>
  <w:num w:numId="27">
    <w:abstractNumId w:val="20"/>
  </w:num>
  <w:num w:numId="28">
    <w:abstractNumId w:val="24"/>
  </w:num>
  <w:num w:numId="29">
    <w:abstractNumId w:val="3"/>
  </w:num>
  <w:num w:numId="30">
    <w:abstractNumId w:val="21"/>
  </w:num>
  <w:num w:numId="31">
    <w:abstractNumId w:val="13"/>
  </w:num>
  <w:num w:numId="32">
    <w:abstractNumId w:val="5"/>
  </w:num>
  <w:num w:numId="33">
    <w:abstractNumId w:val="12"/>
  </w:num>
  <w:num w:numId="34">
    <w:abstractNumId w:val="16"/>
  </w:num>
  <w:num w:numId="35">
    <w:abstractNumId w:val="22"/>
  </w:num>
  <w:num w:numId="36">
    <w:abstractNumId w:val="17"/>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46"/>
    <w:rsid w:val="00003569"/>
    <w:rsid w:val="00004C1D"/>
    <w:rsid w:val="00007C50"/>
    <w:rsid w:val="000335EE"/>
    <w:rsid w:val="00044B09"/>
    <w:rsid w:val="000630B7"/>
    <w:rsid w:val="000719FC"/>
    <w:rsid w:val="0009789E"/>
    <w:rsid w:val="000A4A69"/>
    <w:rsid w:val="000B098F"/>
    <w:rsid w:val="000B58E1"/>
    <w:rsid w:val="000D1BA4"/>
    <w:rsid w:val="000D3196"/>
    <w:rsid w:val="000F7753"/>
    <w:rsid w:val="00104195"/>
    <w:rsid w:val="00104605"/>
    <w:rsid w:val="0012663A"/>
    <w:rsid w:val="001322F0"/>
    <w:rsid w:val="00140EB7"/>
    <w:rsid w:val="00151471"/>
    <w:rsid w:val="0015346D"/>
    <w:rsid w:val="00156FCD"/>
    <w:rsid w:val="00164F53"/>
    <w:rsid w:val="00172A78"/>
    <w:rsid w:val="00184AA0"/>
    <w:rsid w:val="001B754B"/>
    <w:rsid w:val="001C24BA"/>
    <w:rsid w:val="001D4104"/>
    <w:rsid w:val="001D69D7"/>
    <w:rsid w:val="001E6BAB"/>
    <w:rsid w:val="001F2734"/>
    <w:rsid w:val="001F3279"/>
    <w:rsid w:val="001F5AE9"/>
    <w:rsid w:val="0020347B"/>
    <w:rsid w:val="00204F08"/>
    <w:rsid w:val="00205846"/>
    <w:rsid w:val="00206589"/>
    <w:rsid w:val="00220B06"/>
    <w:rsid w:val="00241F07"/>
    <w:rsid w:val="0024515F"/>
    <w:rsid w:val="00255C2C"/>
    <w:rsid w:val="002755B0"/>
    <w:rsid w:val="00297AAE"/>
    <w:rsid w:val="002B60C5"/>
    <w:rsid w:val="002C24BE"/>
    <w:rsid w:val="00341BFB"/>
    <w:rsid w:val="003426AB"/>
    <w:rsid w:val="00351BBF"/>
    <w:rsid w:val="003576F2"/>
    <w:rsid w:val="00377ED8"/>
    <w:rsid w:val="003931AA"/>
    <w:rsid w:val="00394E60"/>
    <w:rsid w:val="003B35F2"/>
    <w:rsid w:val="003C5EBB"/>
    <w:rsid w:val="003D0467"/>
    <w:rsid w:val="003E23E9"/>
    <w:rsid w:val="003E6E6C"/>
    <w:rsid w:val="003F20E7"/>
    <w:rsid w:val="00405301"/>
    <w:rsid w:val="00421FB5"/>
    <w:rsid w:val="00442FA0"/>
    <w:rsid w:val="00464362"/>
    <w:rsid w:val="004670D9"/>
    <w:rsid w:val="00476C78"/>
    <w:rsid w:val="004C08A3"/>
    <w:rsid w:val="004C279C"/>
    <w:rsid w:val="004E19B5"/>
    <w:rsid w:val="004F3EA0"/>
    <w:rsid w:val="005042C7"/>
    <w:rsid w:val="00505011"/>
    <w:rsid w:val="00524837"/>
    <w:rsid w:val="0053554E"/>
    <w:rsid w:val="00540054"/>
    <w:rsid w:val="005419FE"/>
    <w:rsid w:val="00557022"/>
    <w:rsid w:val="00566096"/>
    <w:rsid w:val="00566B9F"/>
    <w:rsid w:val="00567D9B"/>
    <w:rsid w:val="00574300"/>
    <w:rsid w:val="00584916"/>
    <w:rsid w:val="005874F7"/>
    <w:rsid w:val="00592902"/>
    <w:rsid w:val="00596D66"/>
    <w:rsid w:val="005A0456"/>
    <w:rsid w:val="005C63D4"/>
    <w:rsid w:val="005D2C1E"/>
    <w:rsid w:val="005D390F"/>
    <w:rsid w:val="005D5EBB"/>
    <w:rsid w:val="005D613E"/>
    <w:rsid w:val="005E359D"/>
    <w:rsid w:val="005E6D4D"/>
    <w:rsid w:val="006112B6"/>
    <w:rsid w:val="00615595"/>
    <w:rsid w:val="0061581F"/>
    <w:rsid w:val="00616E7E"/>
    <w:rsid w:val="00621A71"/>
    <w:rsid w:val="00621D58"/>
    <w:rsid w:val="006406D4"/>
    <w:rsid w:val="00667F0B"/>
    <w:rsid w:val="00672A42"/>
    <w:rsid w:val="00681D81"/>
    <w:rsid w:val="0069119E"/>
    <w:rsid w:val="00693180"/>
    <w:rsid w:val="00696765"/>
    <w:rsid w:val="00696C1A"/>
    <w:rsid w:val="006C227B"/>
    <w:rsid w:val="006F2D04"/>
    <w:rsid w:val="006F4313"/>
    <w:rsid w:val="007129E0"/>
    <w:rsid w:val="00714D24"/>
    <w:rsid w:val="00715A31"/>
    <w:rsid w:val="00737DD1"/>
    <w:rsid w:val="00742D40"/>
    <w:rsid w:val="00751174"/>
    <w:rsid w:val="00764ADF"/>
    <w:rsid w:val="0077412A"/>
    <w:rsid w:val="007810DC"/>
    <w:rsid w:val="00787C6A"/>
    <w:rsid w:val="00792E49"/>
    <w:rsid w:val="0079450B"/>
    <w:rsid w:val="007969CB"/>
    <w:rsid w:val="00797F98"/>
    <w:rsid w:val="007C5ED9"/>
    <w:rsid w:val="007C6ACE"/>
    <w:rsid w:val="007F3733"/>
    <w:rsid w:val="007F549A"/>
    <w:rsid w:val="00803C98"/>
    <w:rsid w:val="008077F7"/>
    <w:rsid w:val="00810984"/>
    <w:rsid w:val="00832F89"/>
    <w:rsid w:val="008503CC"/>
    <w:rsid w:val="008544A3"/>
    <w:rsid w:val="00863E81"/>
    <w:rsid w:val="00877B72"/>
    <w:rsid w:val="0088768A"/>
    <w:rsid w:val="008B4391"/>
    <w:rsid w:val="008C5730"/>
    <w:rsid w:val="00900737"/>
    <w:rsid w:val="00901974"/>
    <w:rsid w:val="009149CB"/>
    <w:rsid w:val="00926ADC"/>
    <w:rsid w:val="00940FCA"/>
    <w:rsid w:val="00944781"/>
    <w:rsid w:val="009472A3"/>
    <w:rsid w:val="00950A4E"/>
    <w:rsid w:val="00952F13"/>
    <w:rsid w:val="009557E4"/>
    <w:rsid w:val="009578E3"/>
    <w:rsid w:val="009768F2"/>
    <w:rsid w:val="00985E32"/>
    <w:rsid w:val="009A22C7"/>
    <w:rsid w:val="009A4CB9"/>
    <w:rsid w:val="009A6876"/>
    <w:rsid w:val="009B1E35"/>
    <w:rsid w:val="009B27A2"/>
    <w:rsid w:val="009B2C54"/>
    <w:rsid w:val="009B493B"/>
    <w:rsid w:val="009C0DB3"/>
    <w:rsid w:val="009D323E"/>
    <w:rsid w:val="009E342D"/>
    <w:rsid w:val="009E66F4"/>
    <w:rsid w:val="00A201C1"/>
    <w:rsid w:val="00A36DB4"/>
    <w:rsid w:val="00A425A3"/>
    <w:rsid w:val="00A42E9D"/>
    <w:rsid w:val="00A55BB0"/>
    <w:rsid w:val="00A6161D"/>
    <w:rsid w:val="00A81A3A"/>
    <w:rsid w:val="00A91BD7"/>
    <w:rsid w:val="00A968DA"/>
    <w:rsid w:val="00AA169D"/>
    <w:rsid w:val="00AD37C5"/>
    <w:rsid w:val="00AE726E"/>
    <w:rsid w:val="00B0267F"/>
    <w:rsid w:val="00B17989"/>
    <w:rsid w:val="00B2413B"/>
    <w:rsid w:val="00B273ED"/>
    <w:rsid w:val="00B42B99"/>
    <w:rsid w:val="00B53344"/>
    <w:rsid w:val="00B633A5"/>
    <w:rsid w:val="00B72C5E"/>
    <w:rsid w:val="00B74ED7"/>
    <w:rsid w:val="00B80F17"/>
    <w:rsid w:val="00B82DB2"/>
    <w:rsid w:val="00B8673B"/>
    <w:rsid w:val="00BC0FB0"/>
    <w:rsid w:val="00BC1427"/>
    <w:rsid w:val="00BC24C1"/>
    <w:rsid w:val="00BC4861"/>
    <w:rsid w:val="00BD2188"/>
    <w:rsid w:val="00C03C5E"/>
    <w:rsid w:val="00C13E86"/>
    <w:rsid w:val="00C20711"/>
    <w:rsid w:val="00C33060"/>
    <w:rsid w:val="00C4598E"/>
    <w:rsid w:val="00C52B69"/>
    <w:rsid w:val="00C559DC"/>
    <w:rsid w:val="00C56426"/>
    <w:rsid w:val="00C6241D"/>
    <w:rsid w:val="00C62E4E"/>
    <w:rsid w:val="00C6622B"/>
    <w:rsid w:val="00C73F6C"/>
    <w:rsid w:val="00C957A1"/>
    <w:rsid w:val="00CC2C00"/>
    <w:rsid w:val="00CC36C3"/>
    <w:rsid w:val="00CE4112"/>
    <w:rsid w:val="00CF1793"/>
    <w:rsid w:val="00CF53D4"/>
    <w:rsid w:val="00D2231D"/>
    <w:rsid w:val="00D23F77"/>
    <w:rsid w:val="00D360FC"/>
    <w:rsid w:val="00D52AAA"/>
    <w:rsid w:val="00D75D6D"/>
    <w:rsid w:val="00D84C0E"/>
    <w:rsid w:val="00D951A0"/>
    <w:rsid w:val="00DA14B7"/>
    <w:rsid w:val="00DA79D4"/>
    <w:rsid w:val="00DC0AFC"/>
    <w:rsid w:val="00DE593E"/>
    <w:rsid w:val="00E07AA2"/>
    <w:rsid w:val="00E07DD6"/>
    <w:rsid w:val="00E13567"/>
    <w:rsid w:val="00E155DA"/>
    <w:rsid w:val="00E36278"/>
    <w:rsid w:val="00E4150B"/>
    <w:rsid w:val="00E426F5"/>
    <w:rsid w:val="00E433A9"/>
    <w:rsid w:val="00E47A4C"/>
    <w:rsid w:val="00E6485A"/>
    <w:rsid w:val="00E77670"/>
    <w:rsid w:val="00E9761E"/>
    <w:rsid w:val="00EB300A"/>
    <w:rsid w:val="00EB59FD"/>
    <w:rsid w:val="00EC2CD3"/>
    <w:rsid w:val="00ED52CA"/>
    <w:rsid w:val="00EE029A"/>
    <w:rsid w:val="00EE3D64"/>
    <w:rsid w:val="00EE50B3"/>
    <w:rsid w:val="00EF16B7"/>
    <w:rsid w:val="00F0717A"/>
    <w:rsid w:val="00F367EE"/>
    <w:rsid w:val="00F43FA6"/>
    <w:rsid w:val="00F47F4B"/>
    <w:rsid w:val="00F5063E"/>
    <w:rsid w:val="00F552DE"/>
    <w:rsid w:val="00F6256B"/>
    <w:rsid w:val="00F803B3"/>
    <w:rsid w:val="00F84279"/>
    <w:rsid w:val="00F90031"/>
    <w:rsid w:val="00FA01B7"/>
    <w:rsid w:val="00FC0A9D"/>
    <w:rsid w:val="00FC751F"/>
    <w:rsid w:val="00FC7AC1"/>
    <w:rsid w:val="00FD3F82"/>
    <w:rsid w:val="00FE53DC"/>
    <w:rsid w:val="00FF1C8C"/>
    <w:rsid w:val="00FF2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3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basedOn w:val="a"/>
    <w:next w:val="a"/>
    <w:link w:val="20"/>
    <w:uiPriority w:val="9"/>
    <w:semiHidden/>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basedOn w:val="a"/>
    <w:uiPriority w:val="34"/>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6">
    <w:name w:val="caption"/>
    <w:basedOn w:val="a"/>
    <w:next w:val="a"/>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7">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0D31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D3196"/>
  </w:style>
  <w:style w:type="paragraph" w:styleId="aa">
    <w:name w:val="footer"/>
    <w:basedOn w:val="a"/>
    <w:link w:val="ab"/>
    <w:uiPriority w:val="99"/>
    <w:unhideWhenUsed/>
    <w:rsid w:val="000D319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D75D6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75D6D"/>
    <w:rPr>
      <w:rFonts w:ascii="Tahoma" w:hAnsi="Tahoma" w:cs="Tahoma"/>
      <w:sz w:val="16"/>
      <w:szCs w:val="16"/>
    </w:rPr>
  </w:style>
  <w:style w:type="paragraph" w:styleId="ae">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D23F77"/>
    <w:rPr>
      <w:rFonts w:asciiTheme="majorHAnsi" w:eastAsiaTheme="majorEastAsia" w:hAnsiTheme="majorHAnsi" w:cstheme="majorBidi"/>
      <w:color w:val="2E74B5" w:themeColor="accent1" w:themeShade="BF"/>
      <w:sz w:val="26"/>
      <w:szCs w:val="26"/>
    </w:rPr>
  </w:style>
  <w:style w:type="paragraph" w:styleId="af">
    <w:name w:val="Title"/>
    <w:basedOn w:val="a"/>
    <w:next w:val="a3"/>
    <w:link w:val="af0"/>
    <w:uiPriority w:val="10"/>
    <w:qFormat/>
    <w:rsid w:val="00D23F77"/>
    <w:pPr>
      <w:suppressAutoHyphens/>
      <w:spacing w:before="300" w:after="200"/>
      <w:contextualSpacing/>
    </w:pPr>
    <w:rPr>
      <w:sz w:val="48"/>
      <w:szCs w:val="48"/>
    </w:rPr>
  </w:style>
  <w:style w:type="character" w:customStyle="1" w:styleId="af0">
    <w:name w:val="Название Знак"/>
    <w:basedOn w:val="a0"/>
    <w:link w:val="af"/>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Hyperlink"/>
    <w:basedOn w:val="a0"/>
    <w:uiPriority w:val="99"/>
    <w:unhideWhenUsed/>
    <w:rsid w:val="00A91BD7"/>
    <w:rPr>
      <w:color w:val="0000FF"/>
      <w:u w:val="single"/>
    </w:rPr>
  </w:style>
  <w:style w:type="paragraph" w:styleId="af3">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CC2C00"/>
    <w:pPr>
      <w:tabs>
        <w:tab w:val="right" w:leader="dot" w:pos="9487"/>
      </w:tabs>
      <w:spacing w:after="100"/>
      <w:ind w:left="284" w:firstLine="76"/>
    </w:pPr>
    <w:rPr>
      <w:rFonts w:ascii="Times New Roman" w:eastAsia="Times New Roman" w:hAnsi="Times New Roman" w:cs="Times New Roman"/>
      <w:noProof/>
    </w:rPr>
  </w:style>
  <w:style w:type="paragraph" w:styleId="21">
    <w:name w:val="toc 2"/>
    <w:basedOn w:val="a"/>
    <w:next w:val="a"/>
    <w:autoRedefine/>
    <w:uiPriority w:val="39"/>
    <w:unhideWhenUsed/>
    <w:rsid w:val="00AD37C5"/>
    <w:pPr>
      <w:spacing w:after="100"/>
      <w:ind w:left="220"/>
    </w:pPr>
    <w:rPr>
      <w:rFonts w:eastAsiaTheme="minorEastAsia" w:cs="Times New Roman"/>
      <w:lang w:eastAsia="ru-RU"/>
    </w:rPr>
  </w:style>
  <w:style w:type="paragraph" w:styleId="3">
    <w:name w:val="toc 3"/>
    <w:basedOn w:val="a"/>
    <w:next w:val="a"/>
    <w:autoRedefine/>
    <w:uiPriority w:val="39"/>
    <w:unhideWhenUsed/>
    <w:rsid w:val="00AD37C5"/>
    <w:pPr>
      <w:spacing w:after="100"/>
      <w:ind w:left="440"/>
    </w:pPr>
    <w:rPr>
      <w:rFonts w:eastAsiaTheme="minorEastAsia" w:cs="Times New Roman"/>
      <w:lang w:eastAsia="ru-RU"/>
    </w:rPr>
  </w:style>
  <w:style w:type="paragraph" w:styleId="af4">
    <w:name w:val="footnote text"/>
    <w:basedOn w:val="a"/>
    <w:link w:val="af5"/>
    <w:unhideWhenUsed/>
    <w:rsid w:val="00584916"/>
    <w:pPr>
      <w:spacing w:after="0" w:line="240" w:lineRule="auto"/>
    </w:pPr>
    <w:rPr>
      <w:sz w:val="20"/>
      <w:szCs w:val="20"/>
    </w:rPr>
  </w:style>
  <w:style w:type="character" w:customStyle="1" w:styleId="af5">
    <w:name w:val="Текст сноски Знак"/>
    <w:basedOn w:val="a0"/>
    <w:link w:val="af4"/>
    <w:rsid w:val="00584916"/>
    <w:rPr>
      <w:sz w:val="20"/>
      <w:szCs w:val="20"/>
    </w:rPr>
  </w:style>
  <w:style w:type="character" w:styleId="af6">
    <w:name w:val="footnote reference"/>
    <w:basedOn w:val="a0"/>
    <w:unhideWhenUsed/>
    <w:rsid w:val="005849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412973336">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207831839">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88631-7DAC-4AFC-9F8A-12A31B91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1</Pages>
  <Words>10147</Words>
  <Characters>57841</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53</cp:revision>
  <cp:lastPrinted>2024-06-11T10:18:00Z</cp:lastPrinted>
  <dcterms:created xsi:type="dcterms:W3CDTF">2024-12-25T12:01:00Z</dcterms:created>
  <dcterms:modified xsi:type="dcterms:W3CDTF">2025-03-27T11:43:00Z</dcterms:modified>
</cp:coreProperties>
</file>