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FA" w:rsidRDefault="000C01FA" w:rsidP="000C01FA">
      <w:pPr>
        <w:spacing w:line="320" w:lineRule="exac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E74884" wp14:editId="45D5D3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1025" cy="723900"/>
            <wp:effectExtent l="0" t="0" r="9525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1FA" w:rsidRDefault="000C01FA" w:rsidP="000C01FA">
      <w:pPr>
        <w:jc w:val="center"/>
      </w:pPr>
    </w:p>
    <w:p w:rsidR="000C01FA" w:rsidRDefault="000C01FA" w:rsidP="000C01FA"/>
    <w:p w:rsidR="000C01FA" w:rsidRDefault="000C01FA" w:rsidP="000C01FA"/>
    <w:tbl>
      <w:tblPr>
        <w:tblW w:w="0" w:type="auto"/>
        <w:tblLook w:val="01E0" w:firstRow="1" w:lastRow="1" w:firstColumn="1" w:lastColumn="1" w:noHBand="0" w:noVBand="0"/>
      </w:tblPr>
      <w:tblGrid>
        <w:gridCol w:w="9514"/>
      </w:tblGrid>
      <w:tr w:rsidR="000C01FA" w:rsidTr="00133958">
        <w:tc>
          <w:tcPr>
            <w:tcW w:w="9514" w:type="dxa"/>
          </w:tcPr>
          <w:p w:rsidR="000C01FA" w:rsidRDefault="000C01FA" w:rsidP="00133958">
            <w:pPr>
              <w:spacing w:line="320" w:lineRule="exact"/>
              <w:jc w:val="center"/>
            </w:pPr>
          </w:p>
          <w:p w:rsidR="000C01FA" w:rsidRDefault="000C01FA" w:rsidP="00133958">
            <w:pPr>
              <w:spacing w:line="320" w:lineRule="exact"/>
              <w:jc w:val="center"/>
            </w:pPr>
            <w:r>
              <w:t xml:space="preserve">АДМИНИСТРАЦИЯ </w:t>
            </w:r>
          </w:p>
          <w:p w:rsidR="000C01FA" w:rsidRDefault="000C01FA" w:rsidP="00133958">
            <w:pPr>
              <w:spacing w:line="320" w:lineRule="exact"/>
              <w:jc w:val="center"/>
            </w:pPr>
            <w:r>
              <w:t>ШЛИССЕЛЬБУРГСКОГО ГОРОДСКОГО ПОСЕЛЕНИЯ</w:t>
            </w:r>
          </w:p>
          <w:p w:rsidR="000C01FA" w:rsidRDefault="000C01FA" w:rsidP="00133958">
            <w:pPr>
              <w:spacing w:line="320" w:lineRule="exact"/>
              <w:jc w:val="center"/>
            </w:pPr>
            <w:r>
              <w:t>КИРОВСКОГО МУНИЦИПАЛЬНОГО РАЙОНА</w:t>
            </w:r>
          </w:p>
          <w:p w:rsidR="000C01FA" w:rsidRDefault="000C01FA" w:rsidP="0013395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t>ЛЕНИНГРАДСКОЙ ОБЛАСТИ</w:t>
            </w:r>
          </w:p>
          <w:p w:rsidR="000C01FA" w:rsidRDefault="000C01FA" w:rsidP="00133958">
            <w:pPr>
              <w:spacing w:line="360" w:lineRule="auto"/>
              <w:jc w:val="center"/>
              <w:rPr>
                <w:b/>
              </w:rPr>
            </w:pPr>
          </w:p>
          <w:p w:rsidR="000C01FA" w:rsidRDefault="000C01FA" w:rsidP="00133958">
            <w:pPr>
              <w:pStyle w:val="2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ПОСТАНОВЛЕНИЕ</w:t>
            </w:r>
          </w:p>
          <w:p w:rsidR="000C01FA" w:rsidRDefault="000C01FA" w:rsidP="00133958">
            <w:pPr>
              <w:tabs>
                <w:tab w:val="left" w:pos="5595"/>
              </w:tabs>
              <w:rPr>
                <w:b/>
              </w:rPr>
            </w:pPr>
          </w:p>
          <w:p w:rsidR="000C01FA" w:rsidRDefault="000C01FA" w:rsidP="00133958">
            <w:pPr>
              <w:tabs>
                <w:tab w:val="left" w:pos="5595"/>
              </w:tabs>
              <w:rPr>
                <w:b/>
              </w:rPr>
            </w:pPr>
          </w:p>
          <w:p w:rsidR="000C01FA" w:rsidRDefault="000C01FA" w:rsidP="009A7049">
            <w:pPr>
              <w:spacing w:line="360" w:lineRule="auto"/>
              <w:rPr>
                <w:b/>
              </w:rPr>
            </w:pPr>
            <w:r w:rsidRPr="0009532C">
              <w:rPr>
                <w:b/>
                <w:sz w:val="28"/>
                <w:szCs w:val="28"/>
              </w:rPr>
              <w:t xml:space="preserve">от </w:t>
            </w:r>
            <w:r w:rsidR="009A7049">
              <w:rPr>
                <w:b/>
                <w:sz w:val="28"/>
                <w:szCs w:val="28"/>
              </w:rPr>
              <w:t>16.03.2026</w:t>
            </w:r>
            <w:r w:rsidRPr="0009532C">
              <w:rPr>
                <w:b/>
                <w:sz w:val="28"/>
                <w:szCs w:val="28"/>
              </w:rPr>
              <w:t xml:space="preserve">  № </w:t>
            </w:r>
            <w:r w:rsidR="009A7049">
              <w:rPr>
                <w:b/>
                <w:sz w:val="28"/>
                <w:szCs w:val="28"/>
              </w:rPr>
              <w:t>116</w:t>
            </w:r>
          </w:p>
        </w:tc>
      </w:tr>
    </w:tbl>
    <w:p w:rsidR="000C01FA" w:rsidRDefault="000C01FA" w:rsidP="000C01FA">
      <w:pPr>
        <w:pStyle w:val="3"/>
        <w:rPr>
          <w:szCs w:val="24"/>
        </w:rPr>
      </w:pPr>
      <w:r>
        <w:rPr>
          <w:szCs w:val="24"/>
        </w:rPr>
        <w:t xml:space="preserve">О внесении </w:t>
      </w:r>
      <w:r w:rsidR="002B6AFA">
        <w:rPr>
          <w:szCs w:val="24"/>
        </w:rPr>
        <w:t>изменений</w:t>
      </w:r>
      <w:r>
        <w:rPr>
          <w:szCs w:val="24"/>
        </w:rPr>
        <w:t xml:space="preserve"> в постановление администрации </w:t>
      </w:r>
    </w:p>
    <w:p w:rsidR="000C01FA" w:rsidRDefault="000C01FA" w:rsidP="000C01FA">
      <w:pPr>
        <w:pStyle w:val="3"/>
        <w:rPr>
          <w:szCs w:val="24"/>
        </w:rPr>
      </w:pPr>
      <w:r>
        <w:rPr>
          <w:szCs w:val="24"/>
        </w:rPr>
        <w:t xml:space="preserve">Шлиссельбургского городского поселения от 05.03.2026 </w:t>
      </w:r>
    </w:p>
    <w:p w:rsidR="000C01FA" w:rsidRDefault="000C01FA" w:rsidP="000C01FA">
      <w:pPr>
        <w:pStyle w:val="3"/>
        <w:rPr>
          <w:szCs w:val="24"/>
        </w:rPr>
      </w:pPr>
      <w:r>
        <w:rPr>
          <w:szCs w:val="24"/>
        </w:rPr>
        <w:t>№ 89 «</w:t>
      </w:r>
      <w:r w:rsidRPr="005D70D0">
        <w:rPr>
          <w:szCs w:val="24"/>
        </w:rPr>
        <w:t xml:space="preserve">О введении на территории Шлиссельбургского </w:t>
      </w:r>
    </w:p>
    <w:p w:rsidR="000C01FA" w:rsidRPr="000C01FA" w:rsidRDefault="000C01FA" w:rsidP="000C01FA">
      <w:pPr>
        <w:pStyle w:val="3"/>
        <w:rPr>
          <w:szCs w:val="24"/>
        </w:rPr>
      </w:pPr>
      <w:r w:rsidRPr="005D70D0">
        <w:rPr>
          <w:szCs w:val="24"/>
        </w:rPr>
        <w:t>городского поселения</w:t>
      </w:r>
      <w:r>
        <w:rPr>
          <w:szCs w:val="24"/>
        </w:rPr>
        <w:t xml:space="preserve"> </w:t>
      </w:r>
      <w:r w:rsidRPr="005D70D0">
        <w:t>Кировского муниципального района</w:t>
      </w:r>
    </w:p>
    <w:p w:rsidR="000C01FA" w:rsidRPr="000C01FA" w:rsidRDefault="000C01FA" w:rsidP="000C01FA">
      <w:pPr>
        <w:rPr>
          <w:b/>
        </w:rPr>
      </w:pPr>
      <w:r w:rsidRPr="000C01FA">
        <w:rPr>
          <w:b/>
        </w:rPr>
        <w:t>Ленинградской области режима повышенной готовности»</w:t>
      </w:r>
    </w:p>
    <w:p w:rsidR="000C01FA" w:rsidRDefault="000C01FA" w:rsidP="000C01FA">
      <w:pPr>
        <w:pStyle w:val="a5"/>
        <w:ind w:firstLine="0"/>
      </w:pPr>
    </w:p>
    <w:p w:rsidR="000C01FA" w:rsidRDefault="000C01FA" w:rsidP="000C01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4FCB" w:rsidRPr="00792878" w:rsidRDefault="001E4FCB" w:rsidP="000C01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1FA" w:rsidRPr="005D70D0" w:rsidRDefault="000C01FA" w:rsidP="000C01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В связи с наличием объективных оснований, указывающих на возможность срыва отопительного сезона 2025-2026 годов, непринятием со стороны МУП «Центр ЖКХ», в лице конкурсного управляющего МУП «Центр ЖКХ», мер по обеспечению подачи тепловой энергии и горячего водоснабжения </w:t>
      </w:r>
      <w:r>
        <w:rPr>
          <w:rFonts w:ascii="Times New Roman" w:hAnsi="Times New Roman" w:cs="Times New Roman"/>
          <w:sz w:val="24"/>
          <w:szCs w:val="24"/>
        </w:rPr>
        <w:t>на социальные объекты и в жилой фонд</w:t>
      </w:r>
      <w:r w:rsidRPr="005D70D0">
        <w:rPr>
          <w:rFonts w:ascii="Times New Roman" w:hAnsi="Times New Roman" w:cs="Times New Roman"/>
          <w:sz w:val="24"/>
          <w:szCs w:val="24"/>
        </w:rPr>
        <w:t xml:space="preserve"> Шлиссельбургского городского поселения, принимая во внимание уведомление от конкурсного управляющего МУП «Центр ЖКХ» в адрес АО «ЛОТЭК» о расторжении с 24.02.2026</w:t>
      </w:r>
      <w:r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Pr="005D70D0">
        <w:rPr>
          <w:rFonts w:ascii="Times New Roman" w:hAnsi="Times New Roman" w:cs="Times New Roman"/>
          <w:sz w:val="24"/>
          <w:szCs w:val="24"/>
        </w:rPr>
        <w:t>аренды</w:t>
      </w:r>
      <w:r>
        <w:rPr>
          <w:rFonts w:ascii="Times New Roman" w:hAnsi="Times New Roman" w:cs="Times New Roman"/>
          <w:sz w:val="24"/>
          <w:szCs w:val="24"/>
        </w:rPr>
        <w:t xml:space="preserve">  от 29.09.2023 № 1</w:t>
      </w:r>
      <w:r w:rsidRPr="005D70D0">
        <w:rPr>
          <w:rFonts w:ascii="Times New Roman" w:hAnsi="Times New Roman" w:cs="Times New Roman"/>
          <w:sz w:val="24"/>
          <w:szCs w:val="24"/>
        </w:rPr>
        <w:t>, что повлечет за собой прекращение подачи тепловой энергии на территории города Шлиссельбурга и расторжения  договоров между АО «ЛОТЭК» и поставщиками услуг (газ, вода, электроэнергия) в связи с отсутствием правовых оснований на осуществление хозяйственной деятельности</w:t>
      </w:r>
      <w:r w:rsidR="001E4FCB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1E4FCB" w:rsidRPr="005D70D0">
        <w:rPr>
          <w:rFonts w:ascii="Times New Roman" w:hAnsi="Times New Roman" w:cs="Times New Roman"/>
          <w:sz w:val="24"/>
          <w:szCs w:val="24"/>
        </w:rPr>
        <w:t>протокол</w:t>
      </w:r>
      <w:r w:rsidR="001E4FCB">
        <w:rPr>
          <w:rFonts w:ascii="Times New Roman" w:hAnsi="Times New Roman" w:cs="Times New Roman"/>
          <w:sz w:val="24"/>
          <w:szCs w:val="24"/>
        </w:rPr>
        <w:t>ом заседания</w:t>
      </w:r>
      <w:r w:rsidR="001E4FCB" w:rsidRPr="005D70D0">
        <w:rPr>
          <w:rFonts w:ascii="Times New Roman" w:hAnsi="Times New Roman" w:cs="Times New Roman"/>
          <w:sz w:val="24"/>
          <w:szCs w:val="24"/>
        </w:rPr>
        <w:t xml:space="preserve"> </w:t>
      </w:r>
      <w:r w:rsidR="001E4FCB">
        <w:rPr>
          <w:rFonts w:ascii="Times New Roman" w:hAnsi="Times New Roman" w:cs="Times New Roman"/>
          <w:sz w:val="24"/>
          <w:szCs w:val="24"/>
        </w:rPr>
        <w:t>к</w:t>
      </w:r>
      <w:r w:rsidR="001E4FCB" w:rsidRPr="005D70D0">
        <w:rPr>
          <w:rFonts w:ascii="Times New Roman" w:hAnsi="Times New Roman" w:cs="Times New Roman"/>
          <w:sz w:val="24"/>
          <w:szCs w:val="24"/>
        </w:rPr>
        <w:t>омисси</w:t>
      </w:r>
      <w:r w:rsidR="001E4FCB">
        <w:rPr>
          <w:rFonts w:ascii="Times New Roman" w:hAnsi="Times New Roman" w:cs="Times New Roman"/>
          <w:sz w:val="24"/>
          <w:szCs w:val="24"/>
        </w:rPr>
        <w:t>и</w:t>
      </w:r>
      <w:r w:rsidR="001E4FCB" w:rsidRPr="005D70D0">
        <w:rPr>
          <w:rFonts w:ascii="Times New Roman" w:hAnsi="Times New Roman" w:cs="Times New Roman"/>
          <w:sz w:val="24"/>
          <w:szCs w:val="24"/>
        </w:rPr>
        <w:t xml:space="preserve"> по предупреждению и ликвидации чрезвычайных ситуаций и обеспечению пожарной безопасности Шлиссельбургского городского поселения от 04.0</w:t>
      </w:r>
      <w:r w:rsidR="001E4FCB">
        <w:rPr>
          <w:rFonts w:ascii="Times New Roman" w:hAnsi="Times New Roman" w:cs="Times New Roman"/>
          <w:sz w:val="24"/>
          <w:szCs w:val="24"/>
        </w:rPr>
        <w:t>3</w:t>
      </w:r>
      <w:r w:rsidR="001E4FCB" w:rsidRPr="005D70D0">
        <w:rPr>
          <w:rFonts w:ascii="Times New Roman" w:hAnsi="Times New Roman" w:cs="Times New Roman"/>
          <w:sz w:val="24"/>
          <w:szCs w:val="24"/>
        </w:rPr>
        <w:t>.2026 № 2</w:t>
      </w:r>
      <w:r w:rsidR="001E4FCB">
        <w:rPr>
          <w:rFonts w:ascii="Times New Roman" w:hAnsi="Times New Roman" w:cs="Times New Roman"/>
          <w:sz w:val="24"/>
          <w:szCs w:val="24"/>
        </w:rPr>
        <w:t>:</w:t>
      </w:r>
    </w:p>
    <w:p w:rsidR="001E4FCB" w:rsidRDefault="000C01FA" w:rsidP="001A630A">
      <w:pPr>
        <w:pStyle w:val="3"/>
        <w:ind w:firstLine="709"/>
        <w:jc w:val="both"/>
        <w:rPr>
          <w:rStyle w:val="a3"/>
          <w:szCs w:val="24"/>
        </w:rPr>
      </w:pPr>
      <w:r w:rsidRPr="001A630A">
        <w:rPr>
          <w:b w:val="0"/>
          <w:szCs w:val="24"/>
        </w:rPr>
        <w:t xml:space="preserve">1. </w:t>
      </w:r>
      <w:r w:rsidRPr="001A630A">
        <w:rPr>
          <w:rStyle w:val="a3"/>
          <w:szCs w:val="24"/>
        </w:rPr>
        <w:t>Вн</w:t>
      </w:r>
      <w:r w:rsidR="001A630A" w:rsidRPr="001A630A">
        <w:rPr>
          <w:rStyle w:val="a3"/>
          <w:szCs w:val="24"/>
        </w:rPr>
        <w:t xml:space="preserve">ести </w:t>
      </w:r>
      <w:r w:rsidR="001E4FCB">
        <w:rPr>
          <w:rStyle w:val="a3"/>
          <w:szCs w:val="24"/>
        </w:rPr>
        <w:t>изменения</w:t>
      </w:r>
      <w:r w:rsidR="001A630A" w:rsidRPr="001A630A">
        <w:rPr>
          <w:rStyle w:val="a3"/>
          <w:szCs w:val="24"/>
        </w:rPr>
        <w:t xml:space="preserve"> в постановление </w:t>
      </w:r>
      <w:r w:rsidR="001A630A" w:rsidRPr="001A630A">
        <w:rPr>
          <w:b w:val="0"/>
          <w:szCs w:val="24"/>
        </w:rPr>
        <w:t>администрации Шлиссельбургского городского поселения от 05.03.2026 № 89 «О введении на территории Шлиссельбургского городского поселения Кировского муниципального района</w:t>
      </w:r>
      <w:r w:rsidR="001A630A">
        <w:rPr>
          <w:b w:val="0"/>
          <w:szCs w:val="24"/>
        </w:rPr>
        <w:t xml:space="preserve"> </w:t>
      </w:r>
      <w:r w:rsidR="001A630A" w:rsidRPr="001A630A">
        <w:rPr>
          <w:b w:val="0"/>
          <w:szCs w:val="24"/>
        </w:rPr>
        <w:t>Ленинградской области режима повышенной готовности»</w:t>
      </w:r>
      <w:r w:rsidR="001E4FCB">
        <w:rPr>
          <w:b w:val="0"/>
          <w:szCs w:val="24"/>
        </w:rPr>
        <w:t xml:space="preserve"> дополнив п.1 указанного постановления следующим текстом</w:t>
      </w:r>
      <w:r w:rsidR="001A630A" w:rsidRPr="001A630A">
        <w:rPr>
          <w:rStyle w:val="a3"/>
          <w:szCs w:val="24"/>
        </w:rPr>
        <w:t xml:space="preserve">: </w:t>
      </w:r>
    </w:p>
    <w:p w:rsidR="00266AF1" w:rsidRPr="00357840" w:rsidRDefault="001E4FCB" w:rsidP="00266AF1">
      <w:pPr>
        <w:pStyle w:val="a7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66AF1">
        <w:rPr>
          <w:rFonts w:ascii="Times New Roman" w:hAnsi="Times New Roman"/>
          <w:noProof/>
          <w:sz w:val="24"/>
          <w:szCs w:val="24"/>
        </w:rPr>
        <w:t>«</w:t>
      </w:r>
      <w:r w:rsidR="001A630A" w:rsidRPr="00266AF1">
        <w:rPr>
          <w:rFonts w:ascii="Times New Roman" w:hAnsi="Times New Roman"/>
          <w:noProof/>
          <w:sz w:val="24"/>
          <w:szCs w:val="24"/>
        </w:rPr>
        <w:t xml:space="preserve">На время режима повышенной готовности на территории Шлиссельбургского городского поселения и до момента решения вопроса по приему-передаче имущества, исключенного из состава конкурсной массы МУП «Центр ЖКХ», и заключения новых договоров между администрацией Шлиссельбургского городского поселения, АО «ЛОТЭК» и организациями-поставщиками услуг (газ, вода, электроэнергия), обеспечение подачи тепловой энергии и горячего водоснабжения оставить за АО «ЛОТЭК», как за единой теплоснабжающей организацией на территории города Шлиссельбурга, в </w:t>
      </w:r>
      <w:r w:rsidR="001A630A" w:rsidRPr="00266AF1">
        <w:rPr>
          <w:rFonts w:ascii="Times New Roman" w:hAnsi="Times New Roman"/>
          <w:noProof/>
          <w:sz w:val="24"/>
          <w:szCs w:val="24"/>
        </w:rPr>
        <w:lastRenderedPageBreak/>
        <w:t xml:space="preserve">соответствии с постановлением администрации Шлиссельбургского городского поселения </w:t>
      </w:r>
      <w:r w:rsidR="001A630A" w:rsidRPr="00357840">
        <w:rPr>
          <w:rFonts w:ascii="Times New Roman" w:hAnsi="Times New Roman"/>
          <w:noProof/>
          <w:sz w:val="24"/>
          <w:szCs w:val="24"/>
        </w:rPr>
        <w:t>от 17.10.2017 № 384 «Об определении единой теплоснабжающей организации на территории МО Город Шлиссельбург».</w:t>
      </w:r>
      <w:r w:rsidR="00266AF1" w:rsidRPr="00357840">
        <w:rPr>
          <w:rFonts w:ascii="Times New Roman" w:hAnsi="Times New Roman"/>
          <w:noProof/>
          <w:sz w:val="24"/>
          <w:szCs w:val="24"/>
        </w:rPr>
        <w:t xml:space="preserve"> </w:t>
      </w:r>
    </w:p>
    <w:p w:rsidR="00266AF1" w:rsidRPr="00357840" w:rsidRDefault="00266AF1" w:rsidP="00266AF1">
      <w:pPr>
        <w:pStyle w:val="a7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7840">
        <w:rPr>
          <w:rFonts w:ascii="Times New Roman" w:hAnsi="Times New Roman"/>
          <w:noProof/>
          <w:sz w:val="24"/>
          <w:szCs w:val="24"/>
        </w:rPr>
        <w:t>Руководству АО «ЛОТЭК» исполнить протокольное решение и обеспечить подачу тепловой энергии и горячего водоснабжения на территории Шлиссельбургского городского поселения.</w:t>
      </w:r>
    </w:p>
    <w:p w:rsidR="00357840" w:rsidRPr="00357840" w:rsidRDefault="00357840" w:rsidP="00357840">
      <w:pPr>
        <w:ind w:firstLine="709"/>
        <w:jc w:val="both"/>
      </w:pPr>
      <w:r w:rsidRPr="00357840">
        <w:t xml:space="preserve">2. Настоящее постановление </w:t>
      </w:r>
      <w:r w:rsidRPr="00357840">
        <w:rPr>
          <w:bCs/>
        </w:rPr>
        <w:t xml:space="preserve">подлежит официальному опубликованию </w:t>
      </w:r>
      <w:r w:rsidRPr="00357840">
        <w:t>в газете «Невский исток» и размещению на официальном сайте администрации Шлиссельбургского городского поселения https://admshlisselburg.ru/.</w:t>
      </w:r>
    </w:p>
    <w:p w:rsidR="000C01FA" w:rsidRPr="001E4FCB" w:rsidRDefault="000C01FA" w:rsidP="001E4FCB">
      <w:pPr>
        <w:pStyle w:val="3"/>
        <w:ind w:right="-2" w:firstLine="709"/>
        <w:jc w:val="both"/>
        <w:rPr>
          <w:b w:val="0"/>
          <w:szCs w:val="24"/>
        </w:rPr>
      </w:pPr>
      <w:bookmarkStart w:id="0" w:name="_GoBack"/>
      <w:bookmarkEnd w:id="0"/>
    </w:p>
    <w:p w:rsidR="000C01FA" w:rsidRPr="005D70D0" w:rsidRDefault="000C01FA" w:rsidP="000C01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01FA" w:rsidRPr="005D70D0" w:rsidRDefault="000C01FA" w:rsidP="000C01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01FA" w:rsidRPr="005D70D0" w:rsidRDefault="000C01FA" w:rsidP="000C01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</w:t>
      </w:r>
      <w:r w:rsidR="001E4F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D70D0">
        <w:rPr>
          <w:rFonts w:ascii="Times New Roman" w:hAnsi="Times New Roman" w:cs="Times New Roman"/>
          <w:sz w:val="24"/>
          <w:szCs w:val="24"/>
        </w:rPr>
        <w:t xml:space="preserve">  А.В. Маслаков</w:t>
      </w:r>
    </w:p>
    <w:p w:rsidR="000C01FA" w:rsidRPr="000C29A4" w:rsidRDefault="000C01FA" w:rsidP="000C01FA">
      <w:pPr>
        <w:jc w:val="both"/>
        <w:rPr>
          <w:sz w:val="28"/>
          <w:szCs w:val="28"/>
        </w:rPr>
      </w:pPr>
    </w:p>
    <w:p w:rsidR="000C01FA" w:rsidRPr="000C29A4" w:rsidRDefault="000C01FA" w:rsidP="000C01FA">
      <w:pPr>
        <w:jc w:val="both"/>
        <w:rPr>
          <w:sz w:val="28"/>
          <w:szCs w:val="28"/>
        </w:rPr>
      </w:pPr>
    </w:p>
    <w:p w:rsidR="000C01FA" w:rsidRPr="000C29A4" w:rsidRDefault="000C01FA" w:rsidP="000C01FA">
      <w:pPr>
        <w:rPr>
          <w:sz w:val="28"/>
          <w:szCs w:val="28"/>
        </w:rPr>
      </w:pPr>
    </w:p>
    <w:p w:rsidR="000C01FA" w:rsidRPr="000C29A4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A24B0A" w:rsidRPr="00266AF1" w:rsidRDefault="000C01FA" w:rsidP="00266A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Разослано: в дело, администрация Кировского МР ЛО, МУП «Центр ЖКХ», </w:t>
      </w:r>
      <w:r w:rsidRPr="00000AD4">
        <w:rPr>
          <w:sz w:val="22"/>
          <w:szCs w:val="22"/>
        </w:rPr>
        <w:t>ПУ ГУП «Леноблводоканал»</w:t>
      </w:r>
      <w:r>
        <w:rPr>
          <w:sz w:val="22"/>
          <w:szCs w:val="22"/>
        </w:rPr>
        <w:t>, АО «ЛОТЭК», Кировское районное отделение ООО «РКС-</w:t>
      </w:r>
      <w:proofErr w:type="spellStart"/>
      <w:r>
        <w:rPr>
          <w:sz w:val="22"/>
          <w:szCs w:val="22"/>
        </w:rPr>
        <w:t>энерго</w:t>
      </w:r>
      <w:proofErr w:type="spellEnd"/>
      <w:r>
        <w:rPr>
          <w:sz w:val="22"/>
          <w:szCs w:val="22"/>
        </w:rPr>
        <w:t>», Кировская городская прокуратура, АО «Газпром газораспределение Ленинградская область», МБУ «Невский исток», ВУС.</w:t>
      </w:r>
    </w:p>
    <w:sectPr w:rsidR="00A24B0A" w:rsidRPr="00266AF1" w:rsidSect="001E4FC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FA"/>
    <w:rsid w:val="000C01FA"/>
    <w:rsid w:val="001A630A"/>
    <w:rsid w:val="001E4FCB"/>
    <w:rsid w:val="00266AF1"/>
    <w:rsid w:val="002B6AFA"/>
    <w:rsid w:val="00357840"/>
    <w:rsid w:val="007B6719"/>
    <w:rsid w:val="009A7049"/>
    <w:rsid w:val="00A2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01FA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0C01FA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01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C01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0C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0C01FA"/>
    <w:rPr>
      <w:b/>
      <w:bCs/>
    </w:rPr>
  </w:style>
  <w:style w:type="character" w:customStyle="1" w:styleId="a4">
    <w:name w:val="Основной текст_"/>
    <w:basedOn w:val="a0"/>
    <w:link w:val="1"/>
    <w:rsid w:val="000C01FA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0C01FA"/>
    <w:pPr>
      <w:widowControl w:val="0"/>
      <w:shd w:val="clear" w:color="auto" w:fill="FFFFFF"/>
      <w:ind w:firstLin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semiHidden/>
    <w:rsid w:val="000C01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C01F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List Paragraph"/>
    <w:basedOn w:val="a"/>
    <w:uiPriority w:val="99"/>
    <w:qFormat/>
    <w:rsid w:val="001A630A"/>
    <w:pPr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A63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630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01FA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0C01FA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01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C01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0C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0C01FA"/>
    <w:rPr>
      <w:b/>
      <w:bCs/>
    </w:rPr>
  </w:style>
  <w:style w:type="character" w:customStyle="1" w:styleId="a4">
    <w:name w:val="Основной текст_"/>
    <w:basedOn w:val="a0"/>
    <w:link w:val="1"/>
    <w:rsid w:val="000C01FA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0C01FA"/>
    <w:pPr>
      <w:widowControl w:val="0"/>
      <w:shd w:val="clear" w:color="auto" w:fill="FFFFFF"/>
      <w:ind w:firstLin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semiHidden/>
    <w:rsid w:val="000C01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C01F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List Paragraph"/>
    <w:basedOn w:val="a"/>
    <w:uiPriority w:val="99"/>
    <w:qFormat/>
    <w:rsid w:val="001A630A"/>
    <w:pPr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A63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63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cp:lastPrinted>2026-03-19T08:07:00Z</cp:lastPrinted>
  <dcterms:created xsi:type="dcterms:W3CDTF">2026-03-19T13:49:00Z</dcterms:created>
  <dcterms:modified xsi:type="dcterms:W3CDTF">2026-03-19T13:50:00Z</dcterms:modified>
</cp:coreProperties>
</file>