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967"/>
      </w:tblGrid>
      <w:tr w:rsidR="001F2D4B" w:rsidTr="00391AC6">
        <w:tc>
          <w:tcPr>
            <w:tcW w:w="9967" w:type="dxa"/>
          </w:tcPr>
          <w:p w:rsidR="001F2D4B" w:rsidRDefault="001F2D4B" w:rsidP="00391AC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581025" cy="723900"/>
                  <wp:effectExtent l="0" t="0" r="9525" b="0"/>
                  <wp:wrapNone/>
                  <wp:docPr id="1" name="Рисунок 1" descr="Описание: 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F2D4B" w:rsidRDefault="001F2D4B" w:rsidP="00391A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1F2D4B" w:rsidRDefault="001F2D4B" w:rsidP="00391AC6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  <w:p w:rsidR="001F2D4B" w:rsidRDefault="001F2D4B" w:rsidP="00391AC6">
            <w:pPr>
              <w:spacing w:line="384" w:lineRule="auto"/>
              <w:jc w:val="center"/>
              <w:rPr>
                <w:sz w:val="24"/>
                <w:szCs w:val="24"/>
              </w:rPr>
            </w:pPr>
          </w:p>
        </w:tc>
      </w:tr>
      <w:tr w:rsidR="001F2D4B" w:rsidTr="00391AC6">
        <w:tc>
          <w:tcPr>
            <w:tcW w:w="9967" w:type="dxa"/>
          </w:tcPr>
          <w:p w:rsidR="001F2D4B" w:rsidRDefault="001F2D4B" w:rsidP="00391AC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</w:t>
            </w:r>
          </w:p>
          <w:p w:rsidR="001F2D4B" w:rsidRDefault="001F2D4B" w:rsidP="00391AC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ШЛИССЕЛЬБУРГСКОЕ ГОРОДСКОЕ ПОСЕЛЕНИЕ</w:t>
            </w:r>
          </w:p>
          <w:p w:rsidR="001F2D4B" w:rsidRDefault="001F2D4B" w:rsidP="00391AC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КИРОВСКОГО МУНИЦИПАЛЬНОГО РАЙОНА</w:t>
            </w:r>
          </w:p>
          <w:p w:rsidR="001F2D4B" w:rsidRDefault="001F2D4B" w:rsidP="00391AC6">
            <w:pPr>
              <w:spacing w:line="320" w:lineRule="exact"/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ЛЕНИНГРАДСКОЙ ОБЛАСТИ</w:t>
            </w:r>
          </w:p>
          <w:p w:rsidR="001F2D4B" w:rsidRDefault="001F2D4B" w:rsidP="00391AC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F2D4B" w:rsidRDefault="001F2D4B" w:rsidP="00391AC6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1F2D4B" w:rsidRDefault="001F2D4B" w:rsidP="00391AC6">
            <w:pPr>
              <w:keepNext/>
              <w:spacing w:line="276" w:lineRule="auto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1F2D4B" w:rsidRDefault="001F2D4B" w:rsidP="00391AC6">
            <w:pPr>
              <w:tabs>
                <w:tab w:val="left" w:pos="5595"/>
              </w:tabs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</w:p>
          <w:p w:rsidR="001F2D4B" w:rsidRDefault="001F2D4B" w:rsidP="00391AC6">
            <w:pPr>
              <w:tabs>
                <w:tab w:val="left" w:pos="5595"/>
              </w:tabs>
              <w:spacing w:line="276" w:lineRule="auto"/>
              <w:rPr>
                <w:b/>
                <w:sz w:val="24"/>
                <w:szCs w:val="24"/>
              </w:rPr>
            </w:pPr>
          </w:p>
          <w:p w:rsidR="001F2D4B" w:rsidRDefault="001F2D4B" w:rsidP="00391AC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 24.05.2021 № 251</w:t>
            </w:r>
          </w:p>
        </w:tc>
      </w:tr>
    </w:tbl>
    <w:p w:rsidR="001F2D4B" w:rsidRDefault="001F2D4B" w:rsidP="001F2D4B">
      <w:pPr>
        <w:widowControl/>
        <w:autoSpaceDE/>
        <w:adjustRightInd/>
        <w:jc w:val="both"/>
        <w:rPr>
          <w:b/>
          <w:sz w:val="24"/>
          <w:szCs w:val="24"/>
        </w:rPr>
      </w:pPr>
    </w:p>
    <w:p w:rsidR="001F2D4B" w:rsidRDefault="001F2D4B" w:rsidP="001F2D4B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признании помещения </w:t>
      </w:r>
    </w:p>
    <w:p w:rsidR="001F2D4B" w:rsidRDefault="001F2D4B" w:rsidP="001F2D4B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МО Город Шлиссельбург</w:t>
      </w:r>
    </w:p>
    <w:p w:rsidR="001F2D4B" w:rsidRDefault="001F2D4B" w:rsidP="001F2D4B">
      <w:pPr>
        <w:widowControl/>
        <w:autoSpaceDE/>
        <w:adjustRightInd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пригодным</w:t>
      </w:r>
      <w:proofErr w:type="gramEnd"/>
      <w:r>
        <w:rPr>
          <w:b/>
          <w:sz w:val="24"/>
          <w:szCs w:val="24"/>
        </w:rPr>
        <w:t xml:space="preserve"> для проживания</w:t>
      </w:r>
    </w:p>
    <w:p w:rsidR="001F2D4B" w:rsidRDefault="001F2D4B" w:rsidP="001F2D4B">
      <w:pPr>
        <w:widowControl/>
        <w:autoSpaceDE/>
        <w:adjustRightInd/>
        <w:ind w:firstLine="720"/>
        <w:jc w:val="both"/>
        <w:rPr>
          <w:bCs/>
          <w:sz w:val="24"/>
          <w:szCs w:val="24"/>
        </w:rPr>
      </w:pPr>
    </w:p>
    <w:p w:rsidR="001F2D4B" w:rsidRDefault="001F2D4B" w:rsidP="001F2D4B">
      <w:pPr>
        <w:widowControl/>
        <w:tabs>
          <w:tab w:val="left" w:pos="851"/>
        </w:tabs>
        <w:autoSpaceDE/>
        <w:adjustRightInd/>
        <w:ind w:right="-563" w:firstLine="851"/>
        <w:jc w:val="both"/>
        <w:rPr>
          <w:bCs/>
          <w:sz w:val="24"/>
          <w:szCs w:val="24"/>
        </w:rPr>
      </w:pPr>
      <w:proofErr w:type="gramStart"/>
      <w:r w:rsidRPr="003A2421">
        <w:rPr>
          <w:bCs/>
          <w:sz w:val="24"/>
          <w:szCs w:val="24"/>
        </w:rPr>
        <w:t>В соответствии с Жилищным кодексом Российской Федерации, постановление</w:t>
      </w:r>
      <w:bookmarkStart w:id="0" w:name="_GoBack"/>
      <w:bookmarkEnd w:id="0"/>
      <w:r w:rsidRPr="003A2421">
        <w:rPr>
          <w:bCs/>
          <w:sz w:val="24"/>
          <w:szCs w:val="24"/>
        </w:rPr>
        <w:t>м Правительства Российской Федерации от 28.01.2006 № 47 «Об утверждении положения</w:t>
      </w:r>
      <w:r>
        <w:rPr>
          <w:bCs/>
          <w:sz w:val="24"/>
          <w:szCs w:val="24"/>
        </w:rPr>
        <w:t xml:space="preserve"> </w:t>
      </w:r>
      <w:r w:rsidRPr="003A2421">
        <w:rPr>
          <w:bCs/>
          <w:sz w:val="24"/>
          <w:szCs w:val="24"/>
        </w:rPr>
        <w:t>о признании помещения жилым помещением, жилого помещения непригодным</w:t>
      </w:r>
      <w:r>
        <w:rPr>
          <w:bCs/>
          <w:sz w:val="24"/>
          <w:szCs w:val="24"/>
        </w:rPr>
        <w:t xml:space="preserve"> </w:t>
      </w:r>
      <w:r w:rsidRPr="003A2421">
        <w:rPr>
          <w:bCs/>
          <w:sz w:val="24"/>
          <w:szCs w:val="24"/>
        </w:rPr>
        <w:t xml:space="preserve">для проживания и многоквартирного дома, аварийным и подлежащим сносу </w:t>
      </w:r>
      <w:r>
        <w:rPr>
          <w:bCs/>
          <w:sz w:val="24"/>
          <w:szCs w:val="24"/>
        </w:rPr>
        <w:t>и</w:t>
      </w:r>
      <w:r w:rsidRPr="003A2421">
        <w:rPr>
          <w:bCs/>
          <w:sz w:val="24"/>
          <w:szCs w:val="24"/>
        </w:rPr>
        <w:t>ли реконструкции», постановлением администрации МО Город Шлиссельбург от 28.04.2021</w:t>
      </w:r>
      <w:r>
        <w:rPr>
          <w:bCs/>
          <w:sz w:val="24"/>
          <w:szCs w:val="24"/>
        </w:rPr>
        <w:t xml:space="preserve"> </w:t>
      </w:r>
      <w:r w:rsidRPr="003A2421">
        <w:rPr>
          <w:bCs/>
          <w:sz w:val="24"/>
          <w:szCs w:val="24"/>
        </w:rPr>
        <w:t>№ 172 «Об утверждении Положения о межведомственной комиссии по признанию помещения жилым помещением, жилого помещения непригодным для проживания</w:t>
      </w:r>
      <w:proofErr w:type="gramEnd"/>
      <w:r w:rsidRPr="003A2421">
        <w:rPr>
          <w:bCs/>
          <w:sz w:val="24"/>
          <w:szCs w:val="24"/>
        </w:rPr>
        <w:t xml:space="preserve">, </w:t>
      </w:r>
      <w:proofErr w:type="gramStart"/>
      <w:r w:rsidRPr="003A2421">
        <w:rPr>
          <w:bCs/>
          <w:sz w:val="24"/>
          <w:szCs w:val="24"/>
        </w:rPr>
        <w:t>многоквартирного дома аварийным и подлежащим сносу или реконструкции, садового дома жилым домом</w:t>
      </w:r>
      <w:r>
        <w:rPr>
          <w:bCs/>
          <w:sz w:val="24"/>
          <w:szCs w:val="24"/>
        </w:rPr>
        <w:t xml:space="preserve"> </w:t>
      </w:r>
      <w:r w:rsidRPr="003A2421">
        <w:rPr>
          <w:bCs/>
          <w:sz w:val="24"/>
          <w:szCs w:val="24"/>
        </w:rPr>
        <w:t xml:space="preserve">и жилого дома садовым домом, расположенных на территории муниципального образования Шлиссельбургское городское поселение Кировского муниципального района Ленинградской области» (далее – Положение о межведомственной комиссии) и на основании заключения межведомственной комиссии администрации МО Город Шлиссельбург от </w:t>
      </w:r>
      <w:r>
        <w:rPr>
          <w:bCs/>
          <w:sz w:val="24"/>
          <w:szCs w:val="24"/>
        </w:rPr>
        <w:t>17</w:t>
      </w:r>
      <w:r w:rsidRPr="003A2421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>05</w:t>
      </w:r>
      <w:r w:rsidRPr="003A2421">
        <w:rPr>
          <w:bCs/>
          <w:sz w:val="24"/>
          <w:szCs w:val="24"/>
        </w:rPr>
        <w:t>.202</w:t>
      </w:r>
      <w:r>
        <w:rPr>
          <w:bCs/>
          <w:sz w:val="24"/>
          <w:szCs w:val="24"/>
        </w:rPr>
        <w:t>2</w:t>
      </w:r>
      <w:r w:rsidRPr="003A2421">
        <w:rPr>
          <w:bCs/>
          <w:sz w:val="24"/>
          <w:szCs w:val="24"/>
        </w:rPr>
        <w:t xml:space="preserve"> года</w:t>
      </w:r>
      <w:r>
        <w:rPr>
          <w:bCs/>
          <w:sz w:val="24"/>
          <w:szCs w:val="24"/>
        </w:rPr>
        <w:t xml:space="preserve"> № 3</w:t>
      </w:r>
      <w:r w:rsidRPr="003A2421">
        <w:rPr>
          <w:bCs/>
          <w:sz w:val="24"/>
          <w:szCs w:val="24"/>
        </w:rPr>
        <w:t xml:space="preserve"> «</w:t>
      </w:r>
      <w:r>
        <w:rPr>
          <w:bCs/>
          <w:sz w:val="24"/>
          <w:szCs w:val="24"/>
        </w:rPr>
        <w:t>О</w:t>
      </w:r>
      <w:r w:rsidRPr="003A2421">
        <w:rPr>
          <w:bCs/>
          <w:sz w:val="24"/>
          <w:szCs w:val="24"/>
        </w:rPr>
        <w:t xml:space="preserve"> признании жилого помещения пригодным (непригодным)</w:t>
      </w:r>
      <w:r>
        <w:rPr>
          <w:bCs/>
          <w:sz w:val="24"/>
          <w:szCs w:val="24"/>
        </w:rPr>
        <w:t xml:space="preserve"> </w:t>
      </w:r>
      <w:r w:rsidRPr="003A2421">
        <w:rPr>
          <w:bCs/>
          <w:sz w:val="24"/>
          <w:szCs w:val="24"/>
        </w:rPr>
        <w:t>для постоянного проживания» (далее - Заключение):</w:t>
      </w:r>
      <w:proofErr w:type="gramEnd"/>
    </w:p>
    <w:p w:rsidR="001F2D4B" w:rsidRDefault="001F2D4B" w:rsidP="001F2D4B">
      <w:pPr>
        <w:widowControl/>
        <w:autoSpaceDE/>
        <w:adjustRightInd/>
        <w:ind w:right="-563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Признать жилое помещение по адресу: Ленинградская область, Кировский район,             г. Шлиссельбург, ул. </w:t>
      </w:r>
      <w:proofErr w:type="spellStart"/>
      <w:r w:rsidRPr="003A2421">
        <w:rPr>
          <w:sz w:val="24"/>
          <w:szCs w:val="24"/>
        </w:rPr>
        <w:t>Чекалова</w:t>
      </w:r>
      <w:proofErr w:type="spellEnd"/>
      <w:r w:rsidRPr="003A2421">
        <w:rPr>
          <w:sz w:val="24"/>
          <w:szCs w:val="24"/>
        </w:rPr>
        <w:t>, д. 36</w:t>
      </w:r>
      <w:r>
        <w:rPr>
          <w:sz w:val="24"/>
          <w:szCs w:val="24"/>
        </w:rPr>
        <w:t>а</w:t>
      </w:r>
      <w:r w:rsidRPr="003A2421">
        <w:rPr>
          <w:sz w:val="24"/>
          <w:szCs w:val="24"/>
        </w:rPr>
        <w:t>, кв. 3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пригодным</w:t>
      </w:r>
      <w:proofErr w:type="gramEnd"/>
      <w:r>
        <w:rPr>
          <w:sz w:val="24"/>
          <w:szCs w:val="24"/>
        </w:rPr>
        <w:t xml:space="preserve"> для проживания на основании Заключения № 3 от </w:t>
      </w:r>
      <w:r w:rsidRPr="00406EC0">
        <w:rPr>
          <w:sz w:val="24"/>
          <w:szCs w:val="24"/>
        </w:rPr>
        <w:t>17.05.2022</w:t>
      </w:r>
      <w:r>
        <w:rPr>
          <w:sz w:val="24"/>
          <w:szCs w:val="24"/>
        </w:rPr>
        <w:t xml:space="preserve"> (приложение № 1).</w:t>
      </w:r>
    </w:p>
    <w:p w:rsidR="001F2D4B" w:rsidRPr="008A1D18" w:rsidRDefault="001F2D4B" w:rsidP="001F2D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A1D18">
        <w:rPr>
          <w:sz w:val="24"/>
          <w:szCs w:val="24"/>
        </w:rPr>
        <w:t xml:space="preserve">Настоящее постановление подлежит опубликованию в средствах массовой информации  и размещению на официальном сайте администрации МО Город Шлиссельбург </w:t>
      </w:r>
      <w:r>
        <w:rPr>
          <w:sz w:val="24"/>
          <w:szCs w:val="24"/>
        </w:rPr>
        <w:br/>
      </w:r>
      <w:r w:rsidRPr="008A1D18">
        <w:rPr>
          <w:sz w:val="24"/>
          <w:szCs w:val="24"/>
        </w:rPr>
        <w:t>в сети Интернет.</w:t>
      </w:r>
    </w:p>
    <w:p w:rsidR="001F2D4B" w:rsidRDefault="001F2D4B" w:rsidP="001F2D4B">
      <w:pPr>
        <w:widowControl/>
        <w:autoSpaceDE/>
        <w:adjustRightInd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1F2D4B" w:rsidRDefault="001F2D4B" w:rsidP="001F2D4B">
      <w:pPr>
        <w:widowControl/>
        <w:autoSpaceDE/>
        <w:adjustRightInd/>
        <w:ind w:firstLine="540"/>
        <w:jc w:val="both"/>
        <w:rPr>
          <w:sz w:val="24"/>
          <w:szCs w:val="24"/>
        </w:rPr>
      </w:pPr>
    </w:p>
    <w:p w:rsidR="001F2D4B" w:rsidRDefault="001F2D4B" w:rsidP="001F2D4B">
      <w:pPr>
        <w:widowControl/>
        <w:autoSpaceDE/>
        <w:adjustRightInd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F2D4B" w:rsidRDefault="001F2D4B" w:rsidP="001F2D4B">
      <w:pPr>
        <w:widowControl/>
        <w:tabs>
          <w:tab w:val="left" w:pos="9072"/>
          <w:tab w:val="left" w:pos="9356"/>
        </w:tabs>
        <w:autoSpaceDE/>
        <w:adjustRightInd/>
        <w:ind w:right="-563"/>
        <w:jc w:val="both"/>
        <w:rPr>
          <w:sz w:val="24"/>
          <w:szCs w:val="24"/>
        </w:rPr>
      </w:pPr>
    </w:p>
    <w:p w:rsidR="001F2D4B" w:rsidRDefault="001F2D4B" w:rsidP="001F2D4B">
      <w:pPr>
        <w:widowControl/>
        <w:tabs>
          <w:tab w:val="left" w:pos="9072"/>
          <w:tab w:val="left" w:pos="9356"/>
        </w:tabs>
        <w:autoSpaceDE/>
        <w:adjustRightInd/>
        <w:ind w:right="-563"/>
        <w:jc w:val="both"/>
        <w:rPr>
          <w:sz w:val="24"/>
          <w:szCs w:val="24"/>
        </w:rPr>
      </w:pPr>
    </w:p>
    <w:p w:rsidR="001F2D4B" w:rsidRDefault="001F2D4B" w:rsidP="001F2D4B">
      <w:pPr>
        <w:widowControl/>
        <w:tabs>
          <w:tab w:val="left" w:pos="9072"/>
          <w:tab w:val="left" w:pos="9356"/>
        </w:tabs>
        <w:autoSpaceDE/>
        <w:adjustRightInd/>
        <w:ind w:right="-5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администрации                                                                                                 А.А. </w:t>
      </w:r>
      <w:proofErr w:type="spellStart"/>
      <w:r>
        <w:rPr>
          <w:sz w:val="24"/>
          <w:szCs w:val="24"/>
        </w:rPr>
        <w:t>Желудов</w:t>
      </w:r>
      <w:proofErr w:type="spellEnd"/>
    </w:p>
    <w:p w:rsidR="001F2D4B" w:rsidRDefault="001F2D4B" w:rsidP="001F2D4B">
      <w:pPr>
        <w:widowControl/>
        <w:autoSpaceDE/>
        <w:adjustRightInd/>
        <w:jc w:val="both"/>
        <w:rPr>
          <w:sz w:val="24"/>
          <w:szCs w:val="24"/>
        </w:rPr>
      </w:pPr>
    </w:p>
    <w:p w:rsidR="001F2D4B" w:rsidRDefault="001F2D4B" w:rsidP="001F2D4B">
      <w:pPr>
        <w:widowControl/>
        <w:autoSpaceDE/>
        <w:adjustRightInd/>
        <w:jc w:val="both"/>
        <w:rPr>
          <w:bCs/>
          <w:sz w:val="22"/>
          <w:szCs w:val="22"/>
        </w:rPr>
      </w:pPr>
    </w:p>
    <w:p w:rsidR="00151717" w:rsidRDefault="00151717"/>
    <w:sectPr w:rsidR="00151717" w:rsidSect="001F2D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4B"/>
    <w:rsid w:val="00151717"/>
    <w:rsid w:val="001F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2022-04-24T19:00:00Z</dcterms:created>
  <dcterms:modified xsi:type="dcterms:W3CDTF">2022-04-24T19:02:00Z</dcterms:modified>
</cp:coreProperties>
</file>